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958" w:rsidRPr="00EA426E" w:rsidRDefault="00AA5DF4">
      <w:pPr>
        <w:rPr>
          <w:rFonts w:cs="Times New Roman"/>
          <w:sz w:val="28"/>
          <w:szCs w:val="28"/>
        </w:rPr>
      </w:pPr>
      <w:r w:rsidRPr="00EA426E">
        <w:rPr>
          <w:rFonts w:cs="Times New Roman"/>
          <w:sz w:val="28"/>
          <w:szCs w:val="28"/>
        </w:rPr>
        <w:t xml:space="preserve">Рецензии на выступление команд КПОУ – </w:t>
      </w:r>
      <w:r w:rsidRPr="00EA426E">
        <w:rPr>
          <w:rFonts w:cs="Times New Roman"/>
          <w:sz w:val="28"/>
          <w:szCs w:val="28"/>
          <w:lang w:val="en-US"/>
        </w:rPr>
        <w:t>VII</w:t>
      </w:r>
      <w:r w:rsidRPr="00EA426E">
        <w:rPr>
          <w:rFonts w:cs="Times New Roman"/>
          <w:sz w:val="28"/>
          <w:szCs w:val="28"/>
        </w:rPr>
        <w:tab/>
      </w:r>
      <w:r w:rsidR="00EA426E">
        <w:rPr>
          <w:rFonts w:cs="Times New Roman"/>
          <w:sz w:val="28"/>
          <w:szCs w:val="28"/>
        </w:rPr>
        <w:tab/>
      </w:r>
      <w:r w:rsidR="006F73FC" w:rsidRPr="00EA426E">
        <w:rPr>
          <w:rFonts w:cs="Times New Roman"/>
          <w:sz w:val="28"/>
          <w:szCs w:val="28"/>
        </w:rPr>
        <w:tab/>
      </w:r>
      <w:r w:rsidRPr="00EA426E">
        <w:rPr>
          <w:rFonts w:cs="Times New Roman"/>
          <w:sz w:val="28"/>
          <w:szCs w:val="28"/>
        </w:rPr>
        <w:tab/>
        <w:t>Команда «</w:t>
      </w:r>
      <w:proofErr w:type="spellStart"/>
      <w:r w:rsidRPr="00EA426E">
        <w:rPr>
          <w:rFonts w:cs="Times New Roman"/>
          <w:sz w:val="28"/>
          <w:szCs w:val="28"/>
        </w:rPr>
        <w:t>Инлайт</w:t>
      </w:r>
      <w:proofErr w:type="spellEnd"/>
      <w:r w:rsidRPr="00EA426E">
        <w:rPr>
          <w:rFonts w:cs="Times New Roman"/>
          <w:sz w:val="28"/>
          <w:szCs w:val="28"/>
        </w:rPr>
        <w:t>»</w:t>
      </w:r>
    </w:p>
    <w:p w:rsidR="00B10901" w:rsidRPr="00EA426E" w:rsidRDefault="00B10901">
      <w:pPr>
        <w:rPr>
          <w:rFonts w:cs="Times New Roman"/>
          <w:sz w:val="28"/>
          <w:szCs w:val="28"/>
        </w:rPr>
      </w:pPr>
    </w:p>
    <w:sdt>
      <w:sdtPr>
        <w:rPr>
          <w:rFonts w:ascii="Times New Roman" w:eastAsiaTheme="minorHAnsi" w:hAnsi="Times New Roman" w:cs="Times New Roman"/>
          <w:b w:val="0"/>
          <w:bCs w:val="0"/>
          <w:color w:val="auto"/>
          <w:sz w:val="22"/>
          <w:szCs w:val="22"/>
          <w:lang w:eastAsia="en-US"/>
        </w:rPr>
        <w:id w:val="-2057152360"/>
        <w:docPartObj>
          <w:docPartGallery w:val="Table of Contents"/>
          <w:docPartUnique/>
        </w:docPartObj>
      </w:sdtPr>
      <w:sdtContent>
        <w:p w:rsidR="00B10901" w:rsidRPr="00EA426E" w:rsidRDefault="00B10901">
          <w:pPr>
            <w:pStyle w:val="a3"/>
            <w:rPr>
              <w:rFonts w:ascii="Times New Roman" w:hAnsi="Times New Roman" w:cs="Times New Roman"/>
            </w:rPr>
          </w:pPr>
        </w:p>
        <w:p w:rsidR="00B10901" w:rsidRPr="00EA426E" w:rsidRDefault="00376A1D">
          <w:pPr>
            <w:pStyle w:val="11"/>
            <w:tabs>
              <w:tab w:val="right" w:leader="dot" w:pos="10456"/>
            </w:tabs>
            <w:rPr>
              <w:rFonts w:cs="Times New Roman"/>
              <w:noProof/>
              <w:sz w:val="28"/>
              <w:szCs w:val="28"/>
            </w:rPr>
          </w:pPr>
          <w:r w:rsidRPr="00376A1D">
            <w:rPr>
              <w:rFonts w:cs="Times New Roman"/>
              <w:sz w:val="28"/>
              <w:szCs w:val="28"/>
            </w:rPr>
            <w:fldChar w:fldCharType="begin"/>
          </w:r>
          <w:r w:rsidR="00B10901" w:rsidRPr="00EA426E">
            <w:rPr>
              <w:rFonts w:cs="Times New Roman"/>
              <w:sz w:val="28"/>
              <w:szCs w:val="28"/>
            </w:rPr>
            <w:instrText xml:space="preserve"> TOC \o "1-3" \h \z \u </w:instrText>
          </w:r>
          <w:r w:rsidRPr="00376A1D">
            <w:rPr>
              <w:rFonts w:cs="Times New Roman"/>
              <w:sz w:val="28"/>
              <w:szCs w:val="28"/>
            </w:rPr>
            <w:fldChar w:fldCharType="separate"/>
          </w:r>
          <w:hyperlink w:anchor="_Toc505596873" w:history="1">
            <w:r w:rsidR="00B10901" w:rsidRPr="00EA426E">
              <w:rPr>
                <w:rStyle w:val="a4"/>
                <w:rFonts w:cs="Times New Roman"/>
                <w:noProof/>
                <w:sz w:val="28"/>
                <w:szCs w:val="28"/>
              </w:rPr>
              <w:t>Команда «всеМАГУщие химики»</w:t>
            </w:r>
            <w:r w:rsidR="00B10901" w:rsidRPr="00EA426E">
              <w:rPr>
                <w:rFonts w:cs="Times New Roman"/>
                <w:noProof/>
                <w:webHidden/>
                <w:sz w:val="28"/>
                <w:szCs w:val="28"/>
              </w:rPr>
              <w:tab/>
            </w:r>
            <w:r w:rsidRPr="00EA426E">
              <w:rPr>
                <w:rFonts w:cs="Times New Roman"/>
                <w:noProof/>
                <w:webHidden/>
                <w:sz w:val="28"/>
                <w:szCs w:val="28"/>
              </w:rPr>
              <w:fldChar w:fldCharType="begin"/>
            </w:r>
            <w:r w:rsidR="00B10901" w:rsidRPr="00EA426E">
              <w:rPr>
                <w:rFonts w:cs="Times New Roman"/>
                <w:noProof/>
                <w:webHidden/>
                <w:sz w:val="28"/>
                <w:szCs w:val="28"/>
              </w:rPr>
              <w:instrText xml:space="preserve"> PAGEREF _Toc505596873 \h </w:instrText>
            </w:r>
            <w:r w:rsidRPr="00EA426E">
              <w:rPr>
                <w:rFonts w:cs="Times New Roman"/>
                <w:noProof/>
                <w:webHidden/>
                <w:sz w:val="28"/>
                <w:szCs w:val="28"/>
              </w:rPr>
            </w:r>
            <w:r w:rsidRPr="00EA426E">
              <w:rPr>
                <w:rFonts w:cs="Times New Roman"/>
                <w:noProof/>
                <w:webHidden/>
                <w:sz w:val="28"/>
                <w:szCs w:val="28"/>
              </w:rPr>
              <w:fldChar w:fldCharType="separate"/>
            </w:r>
            <w:r w:rsidR="004F3F55">
              <w:rPr>
                <w:rFonts w:cs="Times New Roman"/>
                <w:noProof/>
                <w:webHidden/>
                <w:sz w:val="28"/>
                <w:szCs w:val="28"/>
              </w:rPr>
              <w:t>1</w:t>
            </w:r>
            <w:r w:rsidRPr="00EA426E">
              <w:rPr>
                <w:rFonts w:cs="Times New Roman"/>
                <w:noProof/>
                <w:webHidden/>
                <w:sz w:val="28"/>
                <w:szCs w:val="28"/>
              </w:rPr>
              <w:fldChar w:fldCharType="end"/>
            </w:r>
          </w:hyperlink>
          <w:bookmarkStart w:id="0" w:name="_GoBack"/>
          <w:bookmarkEnd w:id="0"/>
        </w:p>
        <w:p w:rsidR="00B10901" w:rsidRPr="00EA426E" w:rsidRDefault="00376A1D">
          <w:pPr>
            <w:pStyle w:val="11"/>
            <w:tabs>
              <w:tab w:val="right" w:leader="dot" w:pos="10456"/>
            </w:tabs>
            <w:rPr>
              <w:rFonts w:cs="Times New Roman"/>
              <w:noProof/>
              <w:sz w:val="28"/>
              <w:szCs w:val="28"/>
            </w:rPr>
          </w:pPr>
          <w:hyperlink w:anchor="_Toc505596874" w:history="1">
            <w:r w:rsidR="00B10901" w:rsidRPr="00EA426E">
              <w:rPr>
                <w:rStyle w:val="a4"/>
                <w:rFonts w:cs="Times New Roman"/>
                <w:noProof/>
                <w:sz w:val="28"/>
                <w:szCs w:val="28"/>
              </w:rPr>
              <w:t>Команда «Казаночка»</w:t>
            </w:r>
            <w:r w:rsidR="00B10901" w:rsidRPr="00EA426E">
              <w:rPr>
                <w:rFonts w:cs="Times New Roman"/>
                <w:noProof/>
                <w:webHidden/>
                <w:sz w:val="28"/>
                <w:szCs w:val="28"/>
              </w:rPr>
              <w:tab/>
            </w:r>
            <w:r w:rsidRPr="00EA426E">
              <w:rPr>
                <w:rFonts w:cs="Times New Roman"/>
                <w:noProof/>
                <w:webHidden/>
                <w:sz w:val="28"/>
                <w:szCs w:val="28"/>
              </w:rPr>
              <w:fldChar w:fldCharType="begin"/>
            </w:r>
            <w:r w:rsidR="00B10901" w:rsidRPr="00EA426E">
              <w:rPr>
                <w:rFonts w:cs="Times New Roman"/>
                <w:noProof/>
                <w:webHidden/>
                <w:sz w:val="28"/>
                <w:szCs w:val="28"/>
              </w:rPr>
              <w:instrText xml:space="preserve"> PAGEREF _Toc505596874 \h </w:instrText>
            </w:r>
            <w:r w:rsidRPr="00EA426E">
              <w:rPr>
                <w:rFonts w:cs="Times New Roman"/>
                <w:noProof/>
                <w:webHidden/>
                <w:sz w:val="28"/>
                <w:szCs w:val="28"/>
              </w:rPr>
            </w:r>
            <w:r w:rsidRPr="00EA426E">
              <w:rPr>
                <w:rFonts w:cs="Times New Roman"/>
                <w:noProof/>
                <w:webHidden/>
                <w:sz w:val="28"/>
                <w:szCs w:val="28"/>
              </w:rPr>
              <w:fldChar w:fldCharType="separate"/>
            </w:r>
            <w:r w:rsidR="004F3F55">
              <w:rPr>
                <w:rFonts w:cs="Times New Roman"/>
                <w:noProof/>
                <w:webHidden/>
                <w:sz w:val="28"/>
                <w:szCs w:val="28"/>
              </w:rPr>
              <w:t>2</w:t>
            </w:r>
            <w:r w:rsidRPr="00EA426E">
              <w:rPr>
                <w:rFonts w:cs="Times New Roman"/>
                <w:noProof/>
                <w:webHidden/>
                <w:sz w:val="28"/>
                <w:szCs w:val="28"/>
              </w:rPr>
              <w:fldChar w:fldCharType="end"/>
            </w:r>
          </w:hyperlink>
        </w:p>
        <w:p w:rsidR="00B10901" w:rsidRPr="00EA426E" w:rsidRDefault="00376A1D">
          <w:pPr>
            <w:pStyle w:val="11"/>
            <w:tabs>
              <w:tab w:val="right" w:leader="dot" w:pos="10456"/>
            </w:tabs>
            <w:rPr>
              <w:rFonts w:cs="Times New Roman"/>
              <w:noProof/>
              <w:sz w:val="28"/>
              <w:szCs w:val="28"/>
            </w:rPr>
          </w:pPr>
          <w:hyperlink w:anchor="_Toc505596875" w:history="1">
            <w:r w:rsidR="00B10901" w:rsidRPr="00EA426E">
              <w:rPr>
                <w:rStyle w:val="a4"/>
                <w:rFonts w:cs="Times New Roman"/>
                <w:noProof/>
                <w:sz w:val="28"/>
                <w:szCs w:val="28"/>
              </w:rPr>
              <w:t>Команда «Лавры Мильтиада»</w:t>
            </w:r>
            <w:r w:rsidR="00B10901" w:rsidRPr="00EA426E">
              <w:rPr>
                <w:rFonts w:cs="Times New Roman"/>
                <w:noProof/>
                <w:webHidden/>
                <w:sz w:val="28"/>
                <w:szCs w:val="28"/>
              </w:rPr>
              <w:tab/>
            </w:r>
            <w:r w:rsidRPr="00EA426E">
              <w:rPr>
                <w:rFonts w:cs="Times New Roman"/>
                <w:noProof/>
                <w:webHidden/>
                <w:sz w:val="28"/>
                <w:szCs w:val="28"/>
              </w:rPr>
              <w:fldChar w:fldCharType="begin"/>
            </w:r>
            <w:r w:rsidR="00B10901" w:rsidRPr="00EA426E">
              <w:rPr>
                <w:rFonts w:cs="Times New Roman"/>
                <w:noProof/>
                <w:webHidden/>
                <w:sz w:val="28"/>
                <w:szCs w:val="28"/>
              </w:rPr>
              <w:instrText xml:space="preserve"> PAGEREF _Toc505596875 \h </w:instrText>
            </w:r>
            <w:r w:rsidRPr="00EA426E">
              <w:rPr>
                <w:rFonts w:cs="Times New Roman"/>
                <w:noProof/>
                <w:webHidden/>
                <w:sz w:val="28"/>
                <w:szCs w:val="28"/>
              </w:rPr>
            </w:r>
            <w:r w:rsidRPr="00EA426E">
              <w:rPr>
                <w:rFonts w:cs="Times New Roman"/>
                <w:noProof/>
                <w:webHidden/>
                <w:sz w:val="28"/>
                <w:szCs w:val="28"/>
              </w:rPr>
              <w:fldChar w:fldCharType="separate"/>
            </w:r>
            <w:r w:rsidR="004F3F55">
              <w:rPr>
                <w:rFonts w:cs="Times New Roman"/>
                <w:noProof/>
                <w:webHidden/>
                <w:sz w:val="28"/>
                <w:szCs w:val="28"/>
              </w:rPr>
              <w:t>3</w:t>
            </w:r>
            <w:r w:rsidRPr="00EA426E">
              <w:rPr>
                <w:rFonts w:cs="Times New Roman"/>
                <w:noProof/>
                <w:webHidden/>
                <w:sz w:val="28"/>
                <w:szCs w:val="28"/>
              </w:rPr>
              <w:fldChar w:fldCharType="end"/>
            </w:r>
          </w:hyperlink>
        </w:p>
        <w:p w:rsidR="00B10901" w:rsidRPr="00EA426E" w:rsidRDefault="00376A1D">
          <w:pPr>
            <w:pStyle w:val="11"/>
            <w:tabs>
              <w:tab w:val="right" w:leader="dot" w:pos="10456"/>
            </w:tabs>
            <w:rPr>
              <w:rFonts w:cs="Times New Roman"/>
              <w:noProof/>
              <w:sz w:val="28"/>
              <w:szCs w:val="28"/>
            </w:rPr>
          </w:pPr>
          <w:hyperlink w:anchor="_Toc505596876" w:history="1">
            <w:r w:rsidR="00B10901" w:rsidRPr="00EA426E">
              <w:rPr>
                <w:rStyle w:val="a4"/>
                <w:rFonts w:cs="Times New Roman"/>
                <w:noProof/>
                <w:sz w:val="28"/>
                <w:szCs w:val="28"/>
              </w:rPr>
              <w:t>Команда «Перспектива 22»</w:t>
            </w:r>
            <w:r w:rsidR="00B10901" w:rsidRPr="00EA426E">
              <w:rPr>
                <w:rFonts w:cs="Times New Roman"/>
                <w:noProof/>
                <w:webHidden/>
                <w:sz w:val="28"/>
                <w:szCs w:val="28"/>
              </w:rPr>
              <w:tab/>
            </w:r>
            <w:r w:rsidRPr="00EA426E">
              <w:rPr>
                <w:rFonts w:cs="Times New Roman"/>
                <w:noProof/>
                <w:webHidden/>
                <w:sz w:val="28"/>
                <w:szCs w:val="28"/>
              </w:rPr>
              <w:fldChar w:fldCharType="begin"/>
            </w:r>
            <w:r w:rsidR="00B10901" w:rsidRPr="00EA426E">
              <w:rPr>
                <w:rFonts w:cs="Times New Roman"/>
                <w:noProof/>
                <w:webHidden/>
                <w:sz w:val="28"/>
                <w:szCs w:val="28"/>
              </w:rPr>
              <w:instrText xml:space="preserve"> PAGEREF _Toc505596876 \h </w:instrText>
            </w:r>
            <w:r w:rsidRPr="00EA426E">
              <w:rPr>
                <w:rFonts w:cs="Times New Roman"/>
                <w:noProof/>
                <w:webHidden/>
                <w:sz w:val="28"/>
                <w:szCs w:val="28"/>
              </w:rPr>
            </w:r>
            <w:r w:rsidRPr="00EA426E">
              <w:rPr>
                <w:rFonts w:cs="Times New Roman"/>
                <w:noProof/>
                <w:webHidden/>
                <w:sz w:val="28"/>
                <w:szCs w:val="28"/>
              </w:rPr>
              <w:fldChar w:fldCharType="separate"/>
            </w:r>
            <w:r w:rsidR="004F3F55">
              <w:rPr>
                <w:rFonts w:cs="Times New Roman"/>
                <w:noProof/>
                <w:webHidden/>
                <w:sz w:val="28"/>
                <w:szCs w:val="28"/>
              </w:rPr>
              <w:t>4</w:t>
            </w:r>
            <w:r w:rsidRPr="00EA426E">
              <w:rPr>
                <w:rFonts w:cs="Times New Roman"/>
                <w:noProof/>
                <w:webHidden/>
                <w:sz w:val="28"/>
                <w:szCs w:val="28"/>
              </w:rPr>
              <w:fldChar w:fldCharType="end"/>
            </w:r>
          </w:hyperlink>
        </w:p>
        <w:p w:rsidR="00B10901" w:rsidRPr="00EA426E" w:rsidRDefault="00376A1D">
          <w:pPr>
            <w:pStyle w:val="11"/>
            <w:tabs>
              <w:tab w:val="right" w:leader="dot" w:pos="10456"/>
            </w:tabs>
            <w:rPr>
              <w:rFonts w:cs="Times New Roman"/>
              <w:noProof/>
              <w:sz w:val="28"/>
              <w:szCs w:val="28"/>
            </w:rPr>
          </w:pPr>
          <w:hyperlink w:anchor="_Toc505596877" w:history="1">
            <w:r w:rsidR="00B10901" w:rsidRPr="00EA426E">
              <w:rPr>
                <w:rStyle w:val="a4"/>
                <w:rFonts w:cs="Times New Roman"/>
                <w:noProof/>
                <w:sz w:val="28"/>
                <w:szCs w:val="28"/>
              </w:rPr>
              <w:t>Команда «Полярная звезда»</w:t>
            </w:r>
            <w:r w:rsidR="00B10901" w:rsidRPr="00EA426E">
              <w:rPr>
                <w:rFonts w:cs="Times New Roman"/>
                <w:noProof/>
                <w:webHidden/>
                <w:sz w:val="28"/>
                <w:szCs w:val="28"/>
              </w:rPr>
              <w:tab/>
            </w:r>
            <w:r w:rsidRPr="00EA426E">
              <w:rPr>
                <w:rFonts w:cs="Times New Roman"/>
                <w:noProof/>
                <w:webHidden/>
                <w:sz w:val="28"/>
                <w:szCs w:val="28"/>
              </w:rPr>
              <w:fldChar w:fldCharType="begin"/>
            </w:r>
            <w:r w:rsidR="00B10901" w:rsidRPr="00EA426E">
              <w:rPr>
                <w:rFonts w:cs="Times New Roman"/>
                <w:noProof/>
                <w:webHidden/>
                <w:sz w:val="28"/>
                <w:szCs w:val="28"/>
              </w:rPr>
              <w:instrText xml:space="preserve"> PAGEREF _Toc505596877 \h </w:instrText>
            </w:r>
            <w:r w:rsidRPr="00EA426E">
              <w:rPr>
                <w:rFonts w:cs="Times New Roman"/>
                <w:noProof/>
                <w:webHidden/>
                <w:sz w:val="28"/>
                <w:szCs w:val="28"/>
              </w:rPr>
            </w:r>
            <w:r w:rsidRPr="00EA426E">
              <w:rPr>
                <w:rFonts w:cs="Times New Roman"/>
                <w:noProof/>
                <w:webHidden/>
                <w:sz w:val="28"/>
                <w:szCs w:val="28"/>
              </w:rPr>
              <w:fldChar w:fldCharType="separate"/>
            </w:r>
            <w:r w:rsidR="004F3F55">
              <w:rPr>
                <w:rFonts w:cs="Times New Roman"/>
                <w:noProof/>
                <w:webHidden/>
                <w:sz w:val="28"/>
                <w:szCs w:val="28"/>
              </w:rPr>
              <w:t>4</w:t>
            </w:r>
            <w:r w:rsidRPr="00EA426E">
              <w:rPr>
                <w:rFonts w:cs="Times New Roman"/>
                <w:noProof/>
                <w:webHidden/>
                <w:sz w:val="28"/>
                <w:szCs w:val="28"/>
              </w:rPr>
              <w:fldChar w:fldCharType="end"/>
            </w:r>
          </w:hyperlink>
        </w:p>
        <w:p w:rsidR="00B10901" w:rsidRPr="00EA426E" w:rsidRDefault="00376A1D">
          <w:pPr>
            <w:pStyle w:val="11"/>
            <w:tabs>
              <w:tab w:val="right" w:leader="dot" w:pos="10456"/>
            </w:tabs>
            <w:rPr>
              <w:rFonts w:cs="Times New Roman"/>
              <w:noProof/>
              <w:sz w:val="28"/>
              <w:szCs w:val="28"/>
            </w:rPr>
          </w:pPr>
          <w:hyperlink w:anchor="_Toc505596878" w:history="1">
            <w:r w:rsidR="00B10901" w:rsidRPr="00EA426E">
              <w:rPr>
                <w:rStyle w:val="a4"/>
                <w:rFonts w:cs="Times New Roman"/>
                <w:noProof/>
                <w:sz w:val="28"/>
                <w:szCs w:val="28"/>
              </w:rPr>
              <w:t>Команда «ВДМ»</w:t>
            </w:r>
            <w:r w:rsidR="00B10901" w:rsidRPr="00EA426E">
              <w:rPr>
                <w:rFonts w:cs="Times New Roman"/>
                <w:noProof/>
                <w:webHidden/>
                <w:sz w:val="28"/>
                <w:szCs w:val="28"/>
              </w:rPr>
              <w:tab/>
            </w:r>
            <w:r w:rsidRPr="00EA426E">
              <w:rPr>
                <w:rFonts w:cs="Times New Roman"/>
                <w:noProof/>
                <w:webHidden/>
                <w:sz w:val="28"/>
                <w:szCs w:val="28"/>
              </w:rPr>
              <w:fldChar w:fldCharType="begin"/>
            </w:r>
            <w:r w:rsidR="00B10901" w:rsidRPr="00EA426E">
              <w:rPr>
                <w:rFonts w:cs="Times New Roman"/>
                <w:noProof/>
                <w:webHidden/>
                <w:sz w:val="28"/>
                <w:szCs w:val="28"/>
              </w:rPr>
              <w:instrText xml:space="preserve"> PAGEREF _Toc505596878 \h </w:instrText>
            </w:r>
            <w:r w:rsidRPr="00EA426E">
              <w:rPr>
                <w:rFonts w:cs="Times New Roman"/>
                <w:noProof/>
                <w:webHidden/>
                <w:sz w:val="28"/>
                <w:szCs w:val="28"/>
              </w:rPr>
            </w:r>
            <w:r w:rsidRPr="00EA426E">
              <w:rPr>
                <w:rFonts w:cs="Times New Roman"/>
                <w:noProof/>
                <w:webHidden/>
                <w:sz w:val="28"/>
                <w:szCs w:val="28"/>
              </w:rPr>
              <w:fldChar w:fldCharType="separate"/>
            </w:r>
            <w:r w:rsidR="004F3F55">
              <w:rPr>
                <w:rFonts w:cs="Times New Roman"/>
                <w:noProof/>
                <w:webHidden/>
                <w:sz w:val="28"/>
                <w:szCs w:val="28"/>
              </w:rPr>
              <w:t>5</w:t>
            </w:r>
            <w:r w:rsidRPr="00EA426E">
              <w:rPr>
                <w:rFonts w:cs="Times New Roman"/>
                <w:noProof/>
                <w:webHidden/>
                <w:sz w:val="28"/>
                <w:szCs w:val="28"/>
              </w:rPr>
              <w:fldChar w:fldCharType="end"/>
            </w:r>
          </w:hyperlink>
        </w:p>
        <w:p w:rsidR="00B10901" w:rsidRPr="00EA426E" w:rsidRDefault="00376A1D">
          <w:pPr>
            <w:rPr>
              <w:rFonts w:cs="Times New Roman"/>
              <w:sz w:val="28"/>
              <w:szCs w:val="28"/>
            </w:rPr>
          </w:pPr>
          <w:r w:rsidRPr="00EA426E">
            <w:rPr>
              <w:rFonts w:cs="Times New Roman"/>
              <w:b/>
              <w:bCs/>
              <w:sz w:val="28"/>
              <w:szCs w:val="28"/>
            </w:rPr>
            <w:fldChar w:fldCharType="end"/>
          </w:r>
          <w:proofErr w:type="spellStart"/>
          <w:r w:rsidR="007D1A9C" w:rsidRPr="007D1A9C">
            <w:rPr>
              <w:rFonts w:cs="Times New Roman"/>
              <w:bCs/>
              <w:sz w:val="28"/>
              <w:szCs w:val="28"/>
              <w:lang w:val="en-US"/>
            </w:rPr>
            <w:t>Авторецензия</w:t>
          </w:r>
          <w:proofErr w:type="spellEnd"/>
          <w:r w:rsidR="007D1A9C" w:rsidRPr="007D1A9C">
            <w:rPr>
              <w:rFonts w:cs="Times New Roman"/>
              <w:bCs/>
              <w:sz w:val="28"/>
              <w:szCs w:val="28"/>
              <w:lang w:val="en-US"/>
            </w:rPr>
            <w:t xml:space="preserve"> </w:t>
          </w:r>
          <w:r w:rsidR="007D1A9C">
            <w:rPr>
              <w:rFonts w:cs="Times New Roman"/>
              <w:bCs/>
              <w:sz w:val="28"/>
              <w:szCs w:val="28"/>
            </w:rPr>
            <w:t>………………………………………………………………………………..6</w:t>
          </w:r>
        </w:p>
      </w:sdtContent>
    </w:sdt>
    <w:p w:rsidR="00B10901" w:rsidRPr="00EA426E" w:rsidRDefault="00B10901">
      <w:pPr>
        <w:rPr>
          <w:rFonts w:cs="Times New Roman"/>
          <w:sz w:val="28"/>
          <w:szCs w:val="28"/>
        </w:rPr>
      </w:pPr>
    </w:p>
    <w:p w:rsidR="00AA5DF4" w:rsidRPr="00EA426E" w:rsidRDefault="00AA5DF4">
      <w:pPr>
        <w:rPr>
          <w:rFonts w:cs="Times New Roman"/>
          <w:sz w:val="28"/>
          <w:szCs w:val="28"/>
        </w:rPr>
      </w:pPr>
    </w:p>
    <w:p w:rsidR="00AA5DF4" w:rsidRPr="00EA426E" w:rsidRDefault="00AA5DF4" w:rsidP="00B10901">
      <w:pPr>
        <w:jc w:val="center"/>
        <w:outlineLvl w:val="0"/>
        <w:rPr>
          <w:rFonts w:cs="Times New Roman"/>
          <w:b/>
          <w:sz w:val="28"/>
          <w:szCs w:val="28"/>
        </w:rPr>
      </w:pPr>
      <w:bookmarkStart w:id="1" w:name="_Toc505596873"/>
      <w:r w:rsidRPr="00EA426E">
        <w:rPr>
          <w:rFonts w:cs="Times New Roman"/>
          <w:b/>
          <w:sz w:val="28"/>
          <w:szCs w:val="28"/>
        </w:rPr>
        <w:t>Команда «</w:t>
      </w:r>
      <w:proofErr w:type="spellStart"/>
      <w:r w:rsidRPr="00EA426E">
        <w:rPr>
          <w:rFonts w:cs="Times New Roman"/>
          <w:b/>
          <w:sz w:val="28"/>
          <w:szCs w:val="28"/>
        </w:rPr>
        <w:t>всеМАГУщие</w:t>
      </w:r>
      <w:proofErr w:type="spellEnd"/>
      <w:r w:rsidRPr="00EA426E">
        <w:rPr>
          <w:rFonts w:cs="Times New Roman"/>
          <w:b/>
          <w:sz w:val="28"/>
          <w:szCs w:val="28"/>
        </w:rPr>
        <w:t xml:space="preserve"> химики»</w:t>
      </w:r>
      <w:bookmarkEnd w:id="1"/>
    </w:p>
    <w:p w:rsidR="00AA5DF4" w:rsidRPr="00EA426E" w:rsidRDefault="00AA5DF4" w:rsidP="000575AF">
      <w:pPr>
        <w:ind w:firstLine="284"/>
        <w:rPr>
          <w:rFonts w:cs="Times New Roman"/>
          <w:sz w:val="28"/>
          <w:szCs w:val="28"/>
        </w:rPr>
      </w:pPr>
      <w:r w:rsidRPr="00EA426E">
        <w:rPr>
          <w:rFonts w:cs="Times New Roman"/>
          <w:sz w:val="28"/>
          <w:szCs w:val="28"/>
        </w:rPr>
        <w:t>Итак, олимпиада началась. Н</w:t>
      </w:r>
      <w:r w:rsidR="00ED68B1" w:rsidRPr="00EA426E">
        <w:rPr>
          <w:rFonts w:cs="Times New Roman"/>
          <w:sz w:val="28"/>
          <w:szCs w:val="28"/>
        </w:rPr>
        <w:t>а сцену выходит первый участник:</w:t>
      </w:r>
      <w:r w:rsidRPr="00EA426E">
        <w:rPr>
          <w:rFonts w:cs="Times New Roman"/>
          <w:sz w:val="28"/>
          <w:szCs w:val="28"/>
        </w:rPr>
        <w:t xml:space="preserve"> «</w:t>
      </w:r>
      <w:proofErr w:type="spellStart"/>
      <w:r w:rsidR="00ED68B1" w:rsidRPr="00EA426E">
        <w:rPr>
          <w:rFonts w:cs="Times New Roman"/>
          <w:sz w:val="28"/>
          <w:szCs w:val="28"/>
        </w:rPr>
        <w:t>в</w:t>
      </w:r>
      <w:r w:rsidRPr="00EA426E">
        <w:rPr>
          <w:rFonts w:cs="Times New Roman"/>
          <w:sz w:val="28"/>
          <w:szCs w:val="28"/>
        </w:rPr>
        <w:t>сеМАГУщие</w:t>
      </w:r>
      <w:proofErr w:type="spellEnd"/>
      <w:r w:rsidRPr="00EA426E">
        <w:rPr>
          <w:rFonts w:cs="Times New Roman"/>
          <w:sz w:val="28"/>
          <w:szCs w:val="28"/>
        </w:rPr>
        <w:t xml:space="preserve"> химики». Суть</w:t>
      </w:r>
      <w:r w:rsidR="008628EB" w:rsidRPr="00EA426E">
        <w:rPr>
          <w:rFonts w:cs="Times New Roman"/>
          <w:sz w:val="28"/>
          <w:szCs w:val="28"/>
        </w:rPr>
        <w:t>ю</w:t>
      </w:r>
      <w:r w:rsidRPr="00EA426E">
        <w:rPr>
          <w:rFonts w:cs="Times New Roman"/>
          <w:sz w:val="28"/>
          <w:szCs w:val="28"/>
        </w:rPr>
        <w:t xml:space="preserve"> своего исследования </w:t>
      </w:r>
      <w:r w:rsidR="008628EB" w:rsidRPr="00EA426E">
        <w:rPr>
          <w:rFonts w:cs="Times New Roman"/>
          <w:sz w:val="28"/>
          <w:szCs w:val="28"/>
        </w:rPr>
        <w:t>(хотя, конечно, их выступление подходит в большей степени под педагогическое действие) они заявляют</w:t>
      </w:r>
      <w:r w:rsidR="000575AF" w:rsidRPr="00EA426E">
        <w:rPr>
          <w:rFonts w:cs="Times New Roman"/>
          <w:sz w:val="28"/>
          <w:szCs w:val="28"/>
        </w:rPr>
        <w:t>разработку метода нестандартной подачи материала. И если одни олимпиады для торжественного открытия используют гимны, то КПОУ-</w:t>
      </w:r>
      <w:proofErr w:type="gramStart"/>
      <w:r w:rsidR="000575AF" w:rsidRPr="00EA426E">
        <w:rPr>
          <w:rFonts w:cs="Times New Roman"/>
          <w:sz w:val="28"/>
          <w:szCs w:val="28"/>
          <w:lang w:val="en-US"/>
        </w:rPr>
        <w:t>VII</w:t>
      </w:r>
      <w:proofErr w:type="gramEnd"/>
      <w:r w:rsidR="000575AF" w:rsidRPr="00EA426E">
        <w:rPr>
          <w:rFonts w:cs="Times New Roman"/>
          <w:sz w:val="28"/>
          <w:szCs w:val="28"/>
        </w:rPr>
        <w:t xml:space="preserve"> берёт </w:t>
      </w:r>
      <w:r w:rsidR="00ED68B1" w:rsidRPr="00EA426E">
        <w:rPr>
          <w:rFonts w:cs="Times New Roman"/>
          <w:sz w:val="28"/>
          <w:szCs w:val="28"/>
        </w:rPr>
        <w:t xml:space="preserve">своё </w:t>
      </w:r>
      <w:r w:rsidR="000575AF" w:rsidRPr="00EA426E">
        <w:rPr>
          <w:rFonts w:cs="Times New Roman"/>
          <w:sz w:val="28"/>
          <w:szCs w:val="28"/>
        </w:rPr>
        <w:t>начало с популярных музыкальных композиций, ставших основами для текста о химии.</w:t>
      </w:r>
    </w:p>
    <w:p w:rsidR="000575AF" w:rsidRPr="00EA426E" w:rsidRDefault="000575AF" w:rsidP="000575AF">
      <w:pPr>
        <w:ind w:firstLine="284"/>
        <w:rPr>
          <w:rFonts w:cs="Times New Roman"/>
          <w:sz w:val="28"/>
          <w:szCs w:val="28"/>
        </w:rPr>
      </w:pPr>
      <w:r w:rsidRPr="00EA426E">
        <w:rPr>
          <w:rFonts w:cs="Times New Roman"/>
          <w:sz w:val="28"/>
          <w:szCs w:val="28"/>
        </w:rPr>
        <w:t xml:space="preserve">Действительно, форма выглядит интересной и может привлечь внимание ученика. Этот формат очень хорош для распространения в Интернете, в частности на канале в </w:t>
      </w:r>
      <w:proofErr w:type="spellStart"/>
      <w:r w:rsidRPr="00EA426E">
        <w:rPr>
          <w:rFonts w:cs="Times New Roman"/>
          <w:sz w:val="28"/>
          <w:szCs w:val="28"/>
          <w:lang w:val="en-US"/>
        </w:rPr>
        <w:t>Youtube</w:t>
      </w:r>
      <w:proofErr w:type="spellEnd"/>
      <w:r w:rsidRPr="00EA426E">
        <w:rPr>
          <w:rFonts w:cs="Times New Roman"/>
          <w:sz w:val="28"/>
          <w:szCs w:val="28"/>
        </w:rPr>
        <w:t>. Правда для этого необходимо продумать касательно того, что делать с авторскими правами не только участников команды, но и тех исполнителей, чьи песни они используют (этот вопрос можно решить, как нам известно, с помощью «</w:t>
      </w:r>
      <w:proofErr w:type="spellStart"/>
      <w:r w:rsidRPr="00EA426E">
        <w:rPr>
          <w:rFonts w:cs="Times New Roman"/>
          <w:sz w:val="28"/>
          <w:szCs w:val="28"/>
        </w:rPr>
        <w:t>партнёрки</w:t>
      </w:r>
      <w:proofErr w:type="spellEnd"/>
      <w:r w:rsidRPr="00EA426E">
        <w:rPr>
          <w:rFonts w:cs="Times New Roman"/>
          <w:sz w:val="28"/>
          <w:szCs w:val="28"/>
        </w:rPr>
        <w:t xml:space="preserve">», но это стоит уточнить). </w:t>
      </w:r>
    </w:p>
    <w:p w:rsidR="000575AF" w:rsidRPr="00EA426E" w:rsidRDefault="000575AF" w:rsidP="00210F97">
      <w:pPr>
        <w:ind w:firstLine="142"/>
        <w:rPr>
          <w:rFonts w:cs="Times New Roman"/>
          <w:sz w:val="28"/>
          <w:szCs w:val="28"/>
        </w:rPr>
      </w:pPr>
      <w:r w:rsidRPr="00EA426E">
        <w:rPr>
          <w:rFonts w:cs="Times New Roman"/>
          <w:sz w:val="28"/>
          <w:szCs w:val="28"/>
        </w:rPr>
        <w:t xml:space="preserve">Тем не менее, для дальнейшей оценки необходимо понять, в чём </w:t>
      </w:r>
      <w:r w:rsidR="00210F97" w:rsidRPr="00EA426E">
        <w:rPr>
          <w:rFonts w:cs="Times New Roman"/>
          <w:sz w:val="28"/>
          <w:szCs w:val="28"/>
        </w:rPr>
        <w:t>же состоит цель проекта.</w:t>
      </w:r>
    </w:p>
    <w:p w:rsidR="00210F97" w:rsidRPr="00EA426E" w:rsidRDefault="00210F97" w:rsidP="00210F97">
      <w:pPr>
        <w:ind w:firstLine="142"/>
        <w:rPr>
          <w:rFonts w:cs="Times New Roman"/>
          <w:sz w:val="28"/>
          <w:szCs w:val="28"/>
        </w:rPr>
      </w:pPr>
      <w:r w:rsidRPr="00EA426E">
        <w:rPr>
          <w:rFonts w:cs="Times New Roman"/>
          <w:sz w:val="28"/>
          <w:szCs w:val="28"/>
        </w:rPr>
        <w:t xml:space="preserve">Если их цель состоит в том, чтобы работать на </w:t>
      </w:r>
      <w:r w:rsidRPr="00EA426E">
        <w:rPr>
          <w:rFonts w:cs="Times New Roman"/>
          <w:b/>
          <w:sz w:val="28"/>
          <w:szCs w:val="28"/>
        </w:rPr>
        <w:t>понимание</w:t>
      </w:r>
      <w:r w:rsidRPr="00EA426E">
        <w:rPr>
          <w:rFonts w:cs="Times New Roman"/>
          <w:sz w:val="28"/>
          <w:szCs w:val="28"/>
        </w:rPr>
        <w:t xml:space="preserve"> материала, то в том виде, в котором были представлены песни, они этой цели не раскрывают. Участники, конечно, уточнили то, что данный формат не заменяет непосредственное объяснение материала и работает скорее на закр</w:t>
      </w:r>
      <w:r w:rsidR="00ED68B1" w:rsidRPr="00EA426E">
        <w:rPr>
          <w:rFonts w:cs="Times New Roman"/>
          <w:sz w:val="28"/>
          <w:szCs w:val="28"/>
        </w:rPr>
        <w:t>епление того, что уже разобрано вместе с учителем</w:t>
      </w:r>
      <w:r w:rsidRPr="00EA426E">
        <w:rPr>
          <w:rFonts w:cs="Times New Roman"/>
          <w:sz w:val="28"/>
          <w:szCs w:val="28"/>
        </w:rPr>
        <w:t>. Но имеет ли смысл данный формат на уроке? Дети только прошли тему, а песня, которую представляет учитель классу, имеет в памяти ребёнка свой текст, который требует отдельных занятий для того, чтобы «заменить» его на текст о химии.</w:t>
      </w:r>
    </w:p>
    <w:p w:rsidR="00210F97" w:rsidRPr="00EA426E" w:rsidRDefault="006C140B" w:rsidP="00210F97">
      <w:pPr>
        <w:ind w:firstLine="142"/>
        <w:rPr>
          <w:rFonts w:cs="Times New Roman"/>
          <w:sz w:val="28"/>
          <w:szCs w:val="28"/>
        </w:rPr>
      </w:pPr>
      <w:r w:rsidRPr="00EA426E">
        <w:rPr>
          <w:rFonts w:cs="Times New Roman"/>
          <w:sz w:val="28"/>
          <w:szCs w:val="28"/>
        </w:rPr>
        <w:t xml:space="preserve">Формат в большей степени откликнется в учениках, даже не столь потому, что они потенциально больше проводят времени в </w:t>
      </w:r>
      <w:proofErr w:type="spellStart"/>
      <w:r w:rsidRPr="00EA426E">
        <w:rPr>
          <w:rFonts w:cs="Times New Roman"/>
          <w:sz w:val="28"/>
          <w:szCs w:val="28"/>
          <w:lang w:val="en-US"/>
        </w:rPr>
        <w:t>Youtube</w:t>
      </w:r>
      <w:proofErr w:type="spellEnd"/>
      <w:r w:rsidRPr="00EA426E">
        <w:rPr>
          <w:rFonts w:cs="Times New Roman"/>
          <w:sz w:val="28"/>
          <w:szCs w:val="28"/>
        </w:rPr>
        <w:t xml:space="preserve">, нежели учителя, а скорее из-за большого облегчения в жизни </w:t>
      </w:r>
      <w:r w:rsidR="00ED68B1" w:rsidRPr="00EA426E">
        <w:rPr>
          <w:rFonts w:cs="Times New Roman"/>
          <w:sz w:val="28"/>
          <w:szCs w:val="28"/>
        </w:rPr>
        <w:t xml:space="preserve">для </w:t>
      </w:r>
      <w:r w:rsidRPr="00EA426E">
        <w:rPr>
          <w:rFonts w:cs="Times New Roman"/>
          <w:sz w:val="28"/>
          <w:szCs w:val="28"/>
        </w:rPr>
        <w:t>тех, кто не понимал и не мог запомнить химические свойства веществ, различные реакции на индикаторы и пр</w:t>
      </w:r>
      <w:proofErr w:type="gramStart"/>
      <w:r w:rsidRPr="00EA426E">
        <w:rPr>
          <w:rFonts w:cs="Times New Roman"/>
          <w:sz w:val="28"/>
          <w:szCs w:val="28"/>
        </w:rPr>
        <w:t>..</w:t>
      </w:r>
      <w:proofErr w:type="gramEnd"/>
    </w:p>
    <w:p w:rsidR="006C140B" w:rsidRPr="00EA426E" w:rsidRDefault="006C140B" w:rsidP="00210F97">
      <w:pPr>
        <w:ind w:firstLine="142"/>
        <w:rPr>
          <w:rFonts w:cs="Times New Roman"/>
          <w:sz w:val="28"/>
          <w:szCs w:val="28"/>
        </w:rPr>
      </w:pPr>
      <w:r w:rsidRPr="00EA426E">
        <w:rPr>
          <w:rFonts w:cs="Times New Roman"/>
          <w:sz w:val="28"/>
          <w:szCs w:val="28"/>
        </w:rPr>
        <w:lastRenderedPageBreak/>
        <w:t xml:space="preserve">Для одного из участников нашей команды эта проблема была актуальна на столько, что в итоге </w:t>
      </w:r>
      <w:proofErr w:type="gramStart"/>
      <w:r w:rsidRPr="00EA426E">
        <w:rPr>
          <w:rFonts w:cs="Times New Roman"/>
          <w:sz w:val="28"/>
          <w:szCs w:val="28"/>
        </w:rPr>
        <w:t>был написан отказ на сдачу ЕГЭ по химии и началась</w:t>
      </w:r>
      <w:proofErr w:type="gramEnd"/>
      <w:r w:rsidRPr="00EA426E">
        <w:rPr>
          <w:rFonts w:cs="Times New Roman"/>
          <w:sz w:val="28"/>
          <w:szCs w:val="28"/>
        </w:rPr>
        <w:t xml:space="preserve"> подготовка к тем экзаменам, которые требуются для поступления на психологию.</w:t>
      </w:r>
    </w:p>
    <w:p w:rsidR="006C140B" w:rsidRPr="00EA426E" w:rsidRDefault="00ED68B1" w:rsidP="00210F97">
      <w:pPr>
        <w:ind w:firstLine="142"/>
        <w:rPr>
          <w:rFonts w:cs="Times New Roman"/>
          <w:sz w:val="28"/>
          <w:szCs w:val="28"/>
        </w:rPr>
      </w:pPr>
      <w:r w:rsidRPr="00EA426E">
        <w:rPr>
          <w:rFonts w:cs="Times New Roman"/>
          <w:sz w:val="28"/>
          <w:szCs w:val="28"/>
        </w:rPr>
        <w:t>Можно сказать, что э</w:t>
      </w:r>
      <w:r w:rsidR="006C140B" w:rsidRPr="00EA426E">
        <w:rPr>
          <w:rFonts w:cs="Times New Roman"/>
          <w:sz w:val="28"/>
          <w:szCs w:val="28"/>
        </w:rPr>
        <w:t xml:space="preserve">то хорошая «шпаргалка» для мозга, если ты хочешь </w:t>
      </w:r>
      <w:r w:rsidR="006C140B" w:rsidRPr="00EA426E">
        <w:rPr>
          <w:rFonts w:cs="Times New Roman"/>
          <w:b/>
          <w:sz w:val="28"/>
          <w:szCs w:val="28"/>
        </w:rPr>
        <w:t>запомнить</w:t>
      </w:r>
      <w:r w:rsidR="006C140B" w:rsidRPr="00EA426E">
        <w:rPr>
          <w:rFonts w:cs="Times New Roman"/>
          <w:sz w:val="28"/>
          <w:szCs w:val="28"/>
        </w:rPr>
        <w:t xml:space="preserve"> материал.</w:t>
      </w:r>
      <w:r w:rsidRPr="00EA426E">
        <w:rPr>
          <w:rFonts w:cs="Times New Roman"/>
          <w:sz w:val="28"/>
          <w:szCs w:val="28"/>
        </w:rPr>
        <w:t xml:space="preserve"> Но при этом возникают вопросы</w:t>
      </w:r>
      <w:r w:rsidR="006C140B" w:rsidRPr="00EA426E">
        <w:rPr>
          <w:rFonts w:cs="Times New Roman"/>
          <w:sz w:val="28"/>
          <w:szCs w:val="28"/>
        </w:rPr>
        <w:t xml:space="preserve">: что делать, если изначальная песня неприятна? </w:t>
      </w:r>
      <w:r w:rsidR="008628EB" w:rsidRPr="00EA426E">
        <w:rPr>
          <w:rFonts w:cs="Times New Roman"/>
          <w:sz w:val="28"/>
          <w:szCs w:val="28"/>
        </w:rPr>
        <w:t>Что, если на уроке песня вызовет негативизм у подростка? Если использовать это как мнемотех</w:t>
      </w:r>
      <w:r w:rsidRPr="00EA426E">
        <w:rPr>
          <w:rFonts w:cs="Times New Roman"/>
          <w:sz w:val="28"/>
          <w:szCs w:val="28"/>
        </w:rPr>
        <w:t>нический метод, то какие правила построения мнемотехники можно задействовать?</w:t>
      </w:r>
    </w:p>
    <w:p w:rsidR="006C140B" w:rsidRPr="00EA426E" w:rsidRDefault="008628EB" w:rsidP="00210F97">
      <w:pPr>
        <w:ind w:firstLine="142"/>
        <w:rPr>
          <w:rFonts w:cs="Times New Roman"/>
          <w:sz w:val="28"/>
          <w:szCs w:val="28"/>
        </w:rPr>
      </w:pPr>
      <w:r w:rsidRPr="00EA426E">
        <w:rPr>
          <w:rFonts w:cs="Times New Roman"/>
          <w:sz w:val="28"/>
          <w:szCs w:val="28"/>
        </w:rPr>
        <w:t>Если же команда хочет уйти не в сторону заучивания материала, а в сторону его понимания, можно продумать такой вопрос: что этот формат</w:t>
      </w:r>
      <w:r w:rsidR="00ED68B1" w:rsidRPr="00EA426E">
        <w:rPr>
          <w:rFonts w:cs="Times New Roman"/>
          <w:sz w:val="28"/>
          <w:szCs w:val="28"/>
        </w:rPr>
        <w:t xml:space="preserve"> может привнести для этой цели</w:t>
      </w:r>
      <w:r w:rsidRPr="00EA426E">
        <w:rPr>
          <w:rFonts w:cs="Times New Roman"/>
          <w:sz w:val="28"/>
          <w:szCs w:val="28"/>
        </w:rPr>
        <w:t>?</w:t>
      </w:r>
    </w:p>
    <w:p w:rsidR="008628EB" w:rsidRPr="00EA426E" w:rsidRDefault="008628EB" w:rsidP="00210F97">
      <w:pPr>
        <w:ind w:firstLine="142"/>
        <w:rPr>
          <w:rFonts w:cs="Times New Roman"/>
          <w:sz w:val="28"/>
          <w:szCs w:val="28"/>
        </w:rPr>
      </w:pPr>
      <w:r w:rsidRPr="00EA426E">
        <w:rPr>
          <w:rFonts w:cs="Times New Roman"/>
          <w:sz w:val="28"/>
          <w:szCs w:val="28"/>
        </w:rPr>
        <w:t xml:space="preserve">Как итог, хотелось бы настоятельно предложить обратиться к команде со следующей рекомендацией: обратитесь к психологии искусства. Если вы будете развивать формат, как мнемотехнический, то вы сможете сделать свой текст более ярким и запоминающимся; если вы будете работать на понимание, то в помощь может прийти </w:t>
      </w:r>
      <w:r w:rsidR="00ED68B1" w:rsidRPr="00EA426E">
        <w:rPr>
          <w:rFonts w:cs="Times New Roman"/>
          <w:sz w:val="28"/>
          <w:szCs w:val="28"/>
        </w:rPr>
        <w:t xml:space="preserve">использование </w:t>
      </w:r>
      <w:r w:rsidRPr="00EA426E">
        <w:rPr>
          <w:rFonts w:cs="Times New Roman"/>
          <w:sz w:val="28"/>
          <w:szCs w:val="28"/>
        </w:rPr>
        <w:t>различных метафор, да и общая работа над формой.</w:t>
      </w:r>
    </w:p>
    <w:p w:rsidR="008628EB" w:rsidRPr="00EA426E" w:rsidRDefault="008628EB" w:rsidP="00210F97">
      <w:pPr>
        <w:ind w:firstLine="142"/>
        <w:rPr>
          <w:rFonts w:cs="Times New Roman"/>
          <w:sz w:val="28"/>
          <w:szCs w:val="28"/>
        </w:rPr>
      </w:pPr>
    </w:p>
    <w:p w:rsidR="008628EB" w:rsidRPr="00EA426E" w:rsidRDefault="008628EB" w:rsidP="00B10901">
      <w:pPr>
        <w:jc w:val="center"/>
        <w:outlineLvl w:val="0"/>
        <w:rPr>
          <w:rFonts w:cs="Times New Roman"/>
          <w:b/>
          <w:sz w:val="28"/>
          <w:szCs w:val="28"/>
        </w:rPr>
      </w:pPr>
      <w:bookmarkStart w:id="2" w:name="_Toc505596874"/>
      <w:r w:rsidRPr="00EA426E">
        <w:rPr>
          <w:rFonts w:cs="Times New Roman"/>
          <w:b/>
          <w:sz w:val="28"/>
          <w:szCs w:val="28"/>
        </w:rPr>
        <w:t>Команда «</w:t>
      </w:r>
      <w:proofErr w:type="spellStart"/>
      <w:r w:rsidRPr="00EA426E">
        <w:rPr>
          <w:rFonts w:cs="Times New Roman"/>
          <w:b/>
          <w:sz w:val="28"/>
          <w:szCs w:val="28"/>
        </w:rPr>
        <w:t>Казаночка</w:t>
      </w:r>
      <w:proofErr w:type="spellEnd"/>
      <w:r w:rsidRPr="00EA426E">
        <w:rPr>
          <w:rFonts w:cs="Times New Roman"/>
          <w:b/>
          <w:sz w:val="28"/>
          <w:szCs w:val="28"/>
        </w:rPr>
        <w:t>»</w:t>
      </w:r>
      <w:bookmarkEnd w:id="2"/>
    </w:p>
    <w:p w:rsidR="008628EB" w:rsidRPr="00EA426E" w:rsidRDefault="008628EB" w:rsidP="008628EB">
      <w:pPr>
        <w:ind w:firstLine="142"/>
        <w:rPr>
          <w:rFonts w:cs="Times New Roman"/>
          <w:sz w:val="28"/>
          <w:szCs w:val="28"/>
        </w:rPr>
      </w:pPr>
      <w:r w:rsidRPr="00EA426E">
        <w:rPr>
          <w:rFonts w:cs="Times New Roman"/>
          <w:sz w:val="28"/>
          <w:szCs w:val="28"/>
        </w:rPr>
        <w:t>Следующие выступали наши соотечественники по вузу – команда «</w:t>
      </w:r>
      <w:proofErr w:type="spellStart"/>
      <w:r w:rsidRPr="00EA426E">
        <w:rPr>
          <w:rFonts w:cs="Times New Roman"/>
          <w:sz w:val="28"/>
          <w:szCs w:val="28"/>
        </w:rPr>
        <w:t>Казаночка</w:t>
      </w:r>
      <w:proofErr w:type="spellEnd"/>
      <w:r w:rsidRPr="00EA426E">
        <w:rPr>
          <w:rFonts w:cs="Times New Roman"/>
          <w:sz w:val="28"/>
          <w:szCs w:val="28"/>
        </w:rPr>
        <w:t xml:space="preserve">». Ими был представлен проект на тему </w:t>
      </w:r>
      <w:proofErr w:type="spellStart"/>
      <w:r w:rsidRPr="00EA426E">
        <w:rPr>
          <w:rFonts w:cs="Times New Roman"/>
          <w:sz w:val="28"/>
          <w:szCs w:val="28"/>
        </w:rPr>
        <w:t>антиципационной</w:t>
      </w:r>
      <w:proofErr w:type="spellEnd"/>
      <w:r w:rsidRPr="00EA426E">
        <w:rPr>
          <w:rFonts w:cs="Times New Roman"/>
          <w:sz w:val="28"/>
          <w:szCs w:val="28"/>
        </w:rPr>
        <w:t xml:space="preserve"> состоятельности младших школьников с РАС.</w:t>
      </w:r>
    </w:p>
    <w:p w:rsidR="008628EB" w:rsidRPr="00EA426E" w:rsidRDefault="005B18FD" w:rsidP="005B18FD">
      <w:pPr>
        <w:ind w:firstLine="142"/>
        <w:rPr>
          <w:rFonts w:cs="Times New Roman"/>
          <w:sz w:val="28"/>
          <w:szCs w:val="28"/>
        </w:rPr>
      </w:pPr>
      <w:r w:rsidRPr="00EA426E">
        <w:rPr>
          <w:rFonts w:cs="Times New Roman"/>
          <w:sz w:val="28"/>
          <w:szCs w:val="28"/>
        </w:rPr>
        <w:t>Честно сказать, нами не было понято, чем отличает</w:t>
      </w:r>
      <w:r w:rsidR="00E17AA3">
        <w:rPr>
          <w:rFonts w:cs="Times New Roman"/>
          <w:sz w:val="28"/>
          <w:szCs w:val="28"/>
        </w:rPr>
        <w:t>ся</w:t>
      </w:r>
      <w:r w:rsidRPr="00EA426E">
        <w:rPr>
          <w:rFonts w:cs="Times New Roman"/>
          <w:sz w:val="28"/>
          <w:szCs w:val="28"/>
        </w:rPr>
        <w:t xml:space="preserve"> антиципация от той же самой </w:t>
      </w:r>
      <w:proofErr w:type="spellStart"/>
      <w:r w:rsidRPr="00EA426E">
        <w:rPr>
          <w:rFonts w:cs="Times New Roman"/>
          <w:b/>
          <w:sz w:val="28"/>
          <w:szCs w:val="28"/>
        </w:rPr>
        <w:t>проспективной</w:t>
      </w:r>
      <w:proofErr w:type="spellEnd"/>
      <w:r w:rsidRPr="00EA426E">
        <w:rPr>
          <w:rFonts w:cs="Times New Roman"/>
          <w:b/>
          <w:sz w:val="28"/>
          <w:szCs w:val="28"/>
        </w:rPr>
        <w:t xml:space="preserve"> рефлексии</w:t>
      </w:r>
      <w:r w:rsidRPr="00EA426E">
        <w:rPr>
          <w:rFonts w:cs="Times New Roman"/>
          <w:sz w:val="28"/>
          <w:szCs w:val="28"/>
        </w:rPr>
        <w:t>. По крайней мере, мы сделали такой вывод исхо</w:t>
      </w:r>
      <w:r w:rsidR="00E17AA3">
        <w:rPr>
          <w:rFonts w:cs="Times New Roman"/>
          <w:sz w:val="28"/>
          <w:szCs w:val="28"/>
        </w:rPr>
        <w:t>дя из того, на кого ссылалась команда</w:t>
      </w:r>
      <w:r w:rsidRPr="00EA426E">
        <w:rPr>
          <w:rFonts w:cs="Times New Roman"/>
          <w:sz w:val="28"/>
          <w:szCs w:val="28"/>
        </w:rPr>
        <w:t>. И этот момент является достаточно существенным в контексте дальнейшего рассуждения.</w:t>
      </w:r>
    </w:p>
    <w:p w:rsidR="0004098F" w:rsidRPr="00E17AA3" w:rsidRDefault="0004098F" w:rsidP="00E17AA3">
      <w:pPr>
        <w:ind w:firstLine="142"/>
        <w:jc w:val="left"/>
        <w:rPr>
          <w:rFonts w:cs="Times New Roman"/>
          <w:sz w:val="24"/>
          <w:szCs w:val="28"/>
        </w:rPr>
      </w:pPr>
      <w:r w:rsidRPr="00E17AA3">
        <w:rPr>
          <w:rFonts w:cs="Times New Roman"/>
          <w:sz w:val="24"/>
          <w:szCs w:val="28"/>
        </w:rPr>
        <w:t>Примечание:</w:t>
      </w:r>
    </w:p>
    <w:p w:rsidR="0004098F" w:rsidRPr="00E17AA3" w:rsidRDefault="0004098F" w:rsidP="00E17AA3">
      <w:pPr>
        <w:pStyle w:val="a7"/>
        <w:numPr>
          <w:ilvl w:val="0"/>
          <w:numId w:val="1"/>
        </w:numPr>
        <w:ind w:left="142" w:firstLine="142"/>
        <w:rPr>
          <w:rFonts w:cs="Times New Roman"/>
          <w:sz w:val="24"/>
          <w:szCs w:val="28"/>
        </w:rPr>
      </w:pPr>
      <w:proofErr w:type="spellStart"/>
      <w:r w:rsidRPr="00E17AA3">
        <w:rPr>
          <w:rFonts w:cs="Times New Roman"/>
          <w:sz w:val="24"/>
          <w:szCs w:val="28"/>
        </w:rPr>
        <w:t>Проспективная</w:t>
      </w:r>
      <w:proofErr w:type="spellEnd"/>
      <w:r w:rsidRPr="00E17AA3">
        <w:rPr>
          <w:rFonts w:cs="Times New Roman"/>
          <w:sz w:val="24"/>
          <w:szCs w:val="28"/>
        </w:rPr>
        <w:t xml:space="preserve"> рефлексия — включает в себя размышления о предстоящей деятельности, представление о ходе деятельности, планирование, выбор наиболее эффективных способов её осуществления, а также прогнозирование возможных её результатов (А.В. Карпов)</w:t>
      </w:r>
    </w:p>
    <w:p w:rsidR="0004098F" w:rsidRPr="00E17AA3" w:rsidRDefault="0004098F" w:rsidP="00E17AA3">
      <w:pPr>
        <w:pStyle w:val="a7"/>
        <w:numPr>
          <w:ilvl w:val="0"/>
          <w:numId w:val="1"/>
        </w:numPr>
        <w:ind w:left="142" w:firstLine="142"/>
        <w:rPr>
          <w:rFonts w:cs="Times New Roman"/>
          <w:sz w:val="24"/>
          <w:szCs w:val="28"/>
        </w:rPr>
      </w:pPr>
      <w:proofErr w:type="spellStart"/>
      <w:r w:rsidRPr="00E17AA3">
        <w:rPr>
          <w:rFonts w:cs="Times New Roman"/>
          <w:sz w:val="24"/>
          <w:szCs w:val="28"/>
        </w:rPr>
        <w:t>Антиципационная</w:t>
      </w:r>
      <w:proofErr w:type="spellEnd"/>
      <w:r w:rsidRPr="00E17AA3">
        <w:rPr>
          <w:rFonts w:cs="Times New Roman"/>
          <w:sz w:val="24"/>
          <w:szCs w:val="28"/>
        </w:rPr>
        <w:t xml:space="preserve"> состоятельность — это определенное «состояние» и характеристика системы внутренних ресурсов личности, обеспечивающих успешность прогностической деятельности. К ним относятся конституционально обусловленные свойства (особенности нервной системы и темперамента), когнитивные ресурсы (познавательные процессы, формально-логический и социальный интеллект), аффективный, волевой и поведенческий потенциалы личности (Ничипоренко Н.П., Менделевич В.Д.)</w:t>
      </w:r>
    </w:p>
    <w:p w:rsidR="0004098F" w:rsidRPr="00EA426E" w:rsidRDefault="0004098F" w:rsidP="00E17AA3">
      <w:pPr>
        <w:ind w:left="142"/>
        <w:rPr>
          <w:rFonts w:cs="Times New Roman"/>
          <w:sz w:val="28"/>
          <w:szCs w:val="28"/>
        </w:rPr>
      </w:pPr>
    </w:p>
    <w:p w:rsidR="005B18FD" w:rsidRPr="00EA426E" w:rsidRDefault="005B18FD" w:rsidP="005B18FD">
      <w:pPr>
        <w:ind w:firstLine="142"/>
        <w:rPr>
          <w:rFonts w:cs="Times New Roman"/>
          <w:sz w:val="28"/>
          <w:szCs w:val="28"/>
        </w:rPr>
      </w:pPr>
      <w:r w:rsidRPr="00EA426E">
        <w:rPr>
          <w:rFonts w:cs="Times New Roman"/>
          <w:sz w:val="28"/>
          <w:szCs w:val="28"/>
        </w:rPr>
        <w:t xml:space="preserve">Тем не менее, как бы мы это ни называли, будет ошибочным не признать, что эта проблема довольно актуальна для детей с РАС, даже если мы говорим о </w:t>
      </w:r>
      <w:proofErr w:type="spellStart"/>
      <w:r w:rsidRPr="00EA426E">
        <w:rPr>
          <w:rFonts w:cs="Times New Roman"/>
          <w:sz w:val="28"/>
          <w:szCs w:val="28"/>
        </w:rPr>
        <w:t>высокофункциональных</w:t>
      </w:r>
      <w:proofErr w:type="spellEnd"/>
      <w:r w:rsidRPr="00EA426E">
        <w:rPr>
          <w:rFonts w:cs="Times New Roman"/>
          <w:sz w:val="28"/>
          <w:szCs w:val="28"/>
        </w:rPr>
        <w:t xml:space="preserve"> детях.</w:t>
      </w:r>
    </w:p>
    <w:p w:rsidR="00ED68B1" w:rsidRPr="00EA426E" w:rsidRDefault="00ED68B1" w:rsidP="005B18FD">
      <w:pPr>
        <w:ind w:firstLine="142"/>
        <w:rPr>
          <w:rFonts w:cs="Times New Roman"/>
          <w:sz w:val="28"/>
          <w:szCs w:val="28"/>
        </w:rPr>
      </w:pPr>
    </w:p>
    <w:p w:rsidR="005B18FD" w:rsidRPr="00EA426E" w:rsidRDefault="005B18FD" w:rsidP="005B18FD">
      <w:pPr>
        <w:ind w:firstLine="142"/>
        <w:rPr>
          <w:rFonts w:cs="Times New Roman"/>
          <w:sz w:val="28"/>
          <w:szCs w:val="28"/>
        </w:rPr>
      </w:pPr>
      <w:r w:rsidRPr="00EA426E">
        <w:rPr>
          <w:rFonts w:cs="Times New Roman"/>
          <w:sz w:val="28"/>
          <w:szCs w:val="28"/>
        </w:rPr>
        <w:t>Хочется отметить и саму структуру занятий: наличие упражнений на выстраивание коммуникации, на пространственное и временное прогнозирование с использованием арт-терапии, игровых элементов с поощрением, а также различных физ. минуток.</w:t>
      </w:r>
    </w:p>
    <w:p w:rsidR="00042469" w:rsidRPr="00EA426E" w:rsidRDefault="00042469" w:rsidP="00042469">
      <w:pPr>
        <w:ind w:firstLine="142"/>
        <w:rPr>
          <w:rFonts w:cs="Times New Roman"/>
          <w:sz w:val="28"/>
          <w:szCs w:val="28"/>
        </w:rPr>
      </w:pPr>
      <w:r w:rsidRPr="00EA426E">
        <w:rPr>
          <w:rFonts w:cs="Times New Roman"/>
          <w:sz w:val="28"/>
          <w:szCs w:val="28"/>
        </w:rPr>
        <w:lastRenderedPageBreak/>
        <w:t xml:space="preserve">Есть много что хорошего сказать относительно поведения </w:t>
      </w:r>
      <w:proofErr w:type="spellStart"/>
      <w:r w:rsidRPr="00EA426E">
        <w:rPr>
          <w:rFonts w:cs="Times New Roman"/>
          <w:sz w:val="28"/>
          <w:szCs w:val="28"/>
        </w:rPr>
        <w:t>тьюторов</w:t>
      </w:r>
      <w:proofErr w:type="spellEnd"/>
      <w:r w:rsidRPr="00EA426E">
        <w:rPr>
          <w:rFonts w:cs="Times New Roman"/>
          <w:sz w:val="28"/>
          <w:szCs w:val="28"/>
        </w:rPr>
        <w:t xml:space="preserve"> на трудные ситуации: на агрессивные высказывания ребёнка, на то, что ребёнок не выполняет задания. </w:t>
      </w:r>
    </w:p>
    <w:p w:rsidR="00042469" w:rsidRPr="00EA426E" w:rsidRDefault="00042469" w:rsidP="00042469">
      <w:pPr>
        <w:ind w:firstLine="142"/>
        <w:rPr>
          <w:rFonts w:cs="Times New Roman"/>
          <w:sz w:val="28"/>
          <w:szCs w:val="28"/>
        </w:rPr>
      </w:pPr>
      <w:r w:rsidRPr="00EA426E">
        <w:rPr>
          <w:rFonts w:cs="Times New Roman"/>
          <w:sz w:val="28"/>
          <w:szCs w:val="28"/>
        </w:rPr>
        <w:t xml:space="preserve">Стимульный материал </w:t>
      </w:r>
      <w:r w:rsidR="00E17AA3">
        <w:rPr>
          <w:rFonts w:cs="Times New Roman"/>
          <w:sz w:val="28"/>
          <w:szCs w:val="28"/>
        </w:rPr>
        <w:t>представлен в интересной форме. Н</w:t>
      </w:r>
      <w:r w:rsidRPr="00EA426E">
        <w:rPr>
          <w:rFonts w:cs="Times New Roman"/>
          <w:sz w:val="28"/>
          <w:szCs w:val="28"/>
        </w:rPr>
        <w:t xml:space="preserve">есмотря на групповую работу, каждый ребёнок смог индивидуально работать с </w:t>
      </w:r>
      <w:proofErr w:type="spellStart"/>
      <w:r w:rsidRPr="00EA426E">
        <w:rPr>
          <w:rFonts w:cs="Times New Roman"/>
          <w:sz w:val="28"/>
          <w:szCs w:val="28"/>
        </w:rPr>
        <w:t>тьютором</w:t>
      </w:r>
      <w:proofErr w:type="spellEnd"/>
      <w:r w:rsidRPr="00EA426E">
        <w:rPr>
          <w:rFonts w:cs="Times New Roman"/>
          <w:sz w:val="28"/>
          <w:szCs w:val="28"/>
        </w:rPr>
        <w:t>.</w:t>
      </w:r>
    </w:p>
    <w:p w:rsidR="00042469" w:rsidRPr="00EA426E" w:rsidRDefault="00042469" w:rsidP="00042469">
      <w:pPr>
        <w:ind w:firstLine="142"/>
        <w:rPr>
          <w:rFonts w:cs="Times New Roman"/>
          <w:sz w:val="28"/>
          <w:szCs w:val="28"/>
        </w:rPr>
      </w:pPr>
    </w:p>
    <w:p w:rsidR="00042469" w:rsidRPr="00EA426E" w:rsidRDefault="00042469" w:rsidP="00042469">
      <w:pPr>
        <w:ind w:firstLine="142"/>
        <w:rPr>
          <w:rFonts w:cs="Times New Roman"/>
          <w:sz w:val="28"/>
          <w:szCs w:val="28"/>
        </w:rPr>
      </w:pPr>
      <w:r w:rsidRPr="00EA426E">
        <w:rPr>
          <w:rFonts w:cs="Times New Roman"/>
          <w:sz w:val="28"/>
          <w:szCs w:val="28"/>
        </w:rPr>
        <w:t xml:space="preserve">Теперь же касательно замечаний. Во-первых, сама заявка на развитие </w:t>
      </w:r>
      <w:proofErr w:type="spellStart"/>
      <w:r w:rsidRPr="00EA426E">
        <w:rPr>
          <w:rFonts w:cs="Times New Roman"/>
          <w:sz w:val="28"/>
          <w:szCs w:val="28"/>
        </w:rPr>
        <w:t>антиципационной</w:t>
      </w:r>
      <w:proofErr w:type="spellEnd"/>
      <w:r w:rsidRPr="00EA426E">
        <w:rPr>
          <w:rFonts w:cs="Times New Roman"/>
          <w:sz w:val="28"/>
          <w:szCs w:val="28"/>
        </w:rPr>
        <w:t xml:space="preserve"> состоятельности вызывает сомнения. Такие вывод сделаны исходя из формата проведения самих упражнений. </w:t>
      </w:r>
      <w:proofErr w:type="spellStart"/>
      <w:r w:rsidRPr="00EA426E">
        <w:rPr>
          <w:rFonts w:cs="Times New Roman"/>
          <w:sz w:val="28"/>
          <w:szCs w:val="28"/>
        </w:rPr>
        <w:t>Тьютор</w:t>
      </w:r>
      <w:proofErr w:type="spellEnd"/>
      <w:r w:rsidRPr="00EA426E">
        <w:rPr>
          <w:rFonts w:cs="Times New Roman"/>
          <w:sz w:val="28"/>
          <w:szCs w:val="28"/>
        </w:rPr>
        <w:t xml:space="preserve"> не жел</w:t>
      </w:r>
      <w:r w:rsidR="00E17AA3">
        <w:rPr>
          <w:rFonts w:cs="Times New Roman"/>
          <w:sz w:val="28"/>
          <w:szCs w:val="28"/>
        </w:rPr>
        <w:t xml:space="preserve">ал разобраться, что стоит за высказываниями ребёнка, </w:t>
      </w:r>
      <w:r w:rsidRPr="00EA426E">
        <w:rPr>
          <w:rFonts w:cs="Times New Roman"/>
          <w:sz w:val="28"/>
          <w:szCs w:val="28"/>
        </w:rPr>
        <w:t>не дава</w:t>
      </w:r>
      <w:r w:rsidR="00E17AA3">
        <w:rPr>
          <w:rFonts w:cs="Times New Roman"/>
          <w:sz w:val="28"/>
          <w:szCs w:val="28"/>
        </w:rPr>
        <w:t>л инструменты для ситуации</w:t>
      </w:r>
      <w:r w:rsidRPr="00EA426E">
        <w:rPr>
          <w:rFonts w:cs="Times New Roman"/>
          <w:sz w:val="28"/>
          <w:szCs w:val="28"/>
        </w:rPr>
        <w:t xml:space="preserve">, которая отличалась от той, которую он задал. Ему было необходимо лишь дословное повторение того, что является </w:t>
      </w:r>
      <w:r w:rsidR="00BE468A" w:rsidRPr="00EA426E">
        <w:rPr>
          <w:rFonts w:cs="Times New Roman"/>
          <w:sz w:val="28"/>
          <w:szCs w:val="28"/>
        </w:rPr>
        <w:t>«</w:t>
      </w:r>
      <w:r w:rsidRPr="00EA426E">
        <w:rPr>
          <w:rFonts w:cs="Times New Roman"/>
          <w:sz w:val="28"/>
          <w:szCs w:val="28"/>
        </w:rPr>
        <w:t>правильным ответом</w:t>
      </w:r>
      <w:r w:rsidR="00BE468A" w:rsidRPr="00EA426E">
        <w:rPr>
          <w:rFonts w:cs="Times New Roman"/>
          <w:sz w:val="28"/>
          <w:szCs w:val="28"/>
        </w:rPr>
        <w:t>»</w:t>
      </w:r>
      <w:r w:rsidRPr="00EA426E">
        <w:rPr>
          <w:rFonts w:cs="Times New Roman"/>
          <w:sz w:val="28"/>
          <w:szCs w:val="28"/>
        </w:rPr>
        <w:t xml:space="preserve">. </w:t>
      </w:r>
    </w:p>
    <w:p w:rsidR="00BE468A" w:rsidRPr="00EA426E" w:rsidRDefault="00BE468A" w:rsidP="005B18FD">
      <w:pPr>
        <w:ind w:firstLine="142"/>
        <w:rPr>
          <w:rFonts w:cs="Times New Roman"/>
          <w:sz w:val="28"/>
          <w:szCs w:val="28"/>
        </w:rPr>
      </w:pPr>
      <w:r w:rsidRPr="00EA426E">
        <w:rPr>
          <w:rFonts w:cs="Times New Roman"/>
          <w:sz w:val="28"/>
          <w:szCs w:val="28"/>
        </w:rPr>
        <w:t>И в чём тогда состоит цель данного проекта: в научении ролевым моделям</w:t>
      </w:r>
      <w:r w:rsidR="00E17AA3">
        <w:rPr>
          <w:rFonts w:cs="Times New Roman"/>
          <w:sz w:val="28"/>
          <w:szCs w:val="28"/>
        </w:rPr>
        <w:t xml:space="preserve"> (</w:t>
      </w:r>
      <w:proofErr w:type="gramStart"/>
      <w:r w:rsidR="00E17AA3">
        <w:rPr>
          <w:rFonts w:cs="Times New Roman"/>
          <w:sz w:val="28"/>
          <w:szCs w:val="28"/>
        </w:rPr>
        <w:t>при чём</w:t>
      </w:r>
      <w:proofErr w:type="gramEnd"/>
      <w:r w:rsidR="00E17AA3">
        <w:rPr>
          <w:rFonts w:cs="Times New Roman"/>
          <w:sz w:val="28"/>
          <w:szCs w:val="28"/>
        </w:rPr>
        <w:t xml:space="preserve"> даже с ролевыми моделями возникает проблема, т.к. ребёнок говорит об одной ситуации, а ему дают ответ под другую)</w:t>
      </w:r>
      <w:r w:rsidRPr="00EA426E">
        <w:rPr>
          <w:rFonts w:cs="Times New Roman"/>
          <w:sz w:val="28"/>
          <w:szCs w:val="28"/>
        </w:rPr>
        <w:t xml:space="preserve"> или же в заявке на развитие аффективных, волевых и прочих ресурсах?</w:t>
      </w:r>
    </w:p>
    <w:p w:rsidR="00BE468A" w:rsidRPr="00EA426E" w:rsidRDefault="00BE468A" w:rsidP="005B18FD">
      <w:pPr>
        <w:ind w:firstLine="142"/>
        <w:rPr>
          <w:rFonts w:cs="Times New Roman"/>
          <w:sz w:val="28"/>
          <w:szCs w:val="28"/>
        </w:rPr>
      </w:pPr>
      <w:r w:rsidRPr="00EA426E">
        <w:rPr>
          <w:rFonts w:cs="Times New Roman"/>
          <w:sz w:val="28"/>
          <w:szCs w:val="28"/>
        </w:rPr>
        <w:t xml:space="preserve">И, конечно же, необходимо предусматривать наличие программы занятия, дабы </w:t>
      </w:r>
      <w:proofErr w:type="spellStart"/>
      <w:r w:rsidRPr="00EA426E">
        <w:rPr>
          <w:rFonts w:cs="Times New Roman"/>
          <w:sz w:val="28"/>
          <w:szCs w:val="28"/>
        </w:rPr>
        <w:t>тьютор</w:t>
      </w:r>
      <w:proofErr w:type="spellEnd"/>
      <w:r w:rsidRPr="00EA426E">
        <w:rPr>
          <w:rFonts w:cs="Times New Roman"/>
          <w:sz w:val="28"/>
          <w:szCs w:val="28"/>
        </w:rPr>
        <w:t xml:space="preserve"> имел некоторые наработки для лабильности своего поведения.</w:t>
      </w:r>
    </w:p>
    <w:p w:rsidR="00BE468A" w:rsidRPr="00EA426E" w:rsidRDefault="00BE468A" w:rsidP="005B18FD">
      <w:pPr>
        <w:ind w:firstLine="142"/>
        <w:rPr>
          <w:rFonts w:cs="Times New Roman"/>
          <w:sz w:val="28"/>
          <w:szCs w:val="28"/>
        </w:rPr>
      </w:pPr>
      <w:r w:rsidRPr="00EA426E">
        <w:rPr>
          <w:rFonts w:cs="Times New Roman"/>
          <w:sz w:val="28"/>
          <w:szCs w:val="28"/>
        </w:rPr>
        <w:t xml:space="preserve">Подводя итог, хочется с одной стороны, поблагодарить команду за работу над довольно значимым проектом, а с другой – </w:t>
      </w:r>
      <w:r w:rsidR="00C04268" w:rsidRPr="00EA426E">
        <w:rPr>
          <w:rFonts w:cs="Times New Roman"/>
          <w:sz w:val="28"/>
          <w:szCs w:val="28"/>
        </w:rPr>
        <w:t xml:space="preserve">пожелать </w:t>
      </w:r>
      <w:r w:rsidRPr="00EA426E">
        <w:rPr>
          <w:rFonts w:cs="Times New Roman"/>
          <w:sz w:val="28"/>
          <w:szCs w:val="28"/>
        </w:rPr>
        <w:t>не терять осознания того, насколько это кропотлив</w:t>
      </w:r>
      <w:r w:rsidR="004F3F55">
        <w:rPr>
          <w:rFonts w:cs="Times New Roman"/>
          <w:sz w:val="28"/>
          <w:szCs w:val="28"/>
        </w:rPr>
        <w:t>ый</w:t>
      </w:r>
      <w:r w:rsidRPr="00EA426E">
        <w:rPr>
          <w:rFonts w:cs="Times New Roman"/>
          <w:sz w:val="28"/>
          <w:szCs w:val="28"/>
        </w:rPr>
        <w:t xml:space="preserve"> и чуткий труд, требующий тщательной проработки, как никакой другой проект.</w:t>
      </w:r>
    </w:p>
    <w:p w:rsidR="00BE468A" w:rsidRPr="00EA426E" w:rsidRDefault="00BE468A" w:rsidP="005B18FD">
      <w:pPr>
        <w:ind w:firstLine="142"/>
        <w:rPr>
          <w:rFonts w:cs="Times New Roman"/>
          <w:sz w:val="28"/>
          <w:szCs w:val="28"/>
        </w:rPr>
      </w:pPr>
    </w:p>
    <w:p w:rsidR="0004098F" w:rsidRPr="00EA426E" w:rsidRDefault="0004098F" w:rsidP="00B10901">
      <w:pPr>
        <w:jc w:val="center"/>
        <w:outlineLvl w:val="0"/>
        <w:rPr>
          <w:rFonts w:cs="Times New Roman"/>
          <w:b/>
          <w:sz w:val="28"/>
          <w:szCs w:val="28"/>
        </w:rPr>
      </w:pPr>
      <w:bookmarkStart w:id="3" w:name="_Toc505596875"/>
      <w:r w:rsidRPr="00EA426E">
        <w:rPr>
          <w:rFonts w:cs="Times New Roman"/>
          <w:b/>
          <w:sz w:val="28"/>
          <w:szCs w:val="28"/>
        </w:rPr>
        <w:t>Команда «</w:t>
      </w:r>
      <w:r w:rsidR="003D0C2A" w:rsidRPr="00EA426E">
        <w:rPr>
          <w:rFonts w:cs="Times New Roman"/>
          <w:b/>
          <w:sz w:val="28"/>
          <w:szCs w:val="28"/>
        </w:rPr>
        <w:t xml:space="preserve">Лавры </w:t>
      </w:r>
      <w:proofErr w:type="spellStart"/>
      <w:r w:rsidR="003D0C2A" w:rsidRPr="00EA426E">
        <w:rPr>
          <w:rFonts w:cs="Times New Roman"/>
          <w:b/>
          <w:sz w:val="28"/>
          <w:szCs w:val="28"/>
        </w:rPr>
        <w:t>Мильтиада</w:t>
      </w:r>
      <w:proofErr w:type="spellEnd"/>
      <w:r w:rsidRPr="00EA426E">
        <w:rPr>
          <w:rFonts w:cs="Times New Roman"/>
          <w:b/>
          <w:sz w:val="28"/>
          <w:szCs w:val="28"/>
        </w:rPr>
        <w:t>»</w:t>
      </w:r>
      <w:bookmarkEnd w:id="3"/>
    </w:p>
    <w:p w:rsidR="00357DD1" w:rsidRDefault="003D0C2A" w:rsidP="00EA426E">
      <w:pPr>
        <w:ind w:firstLine="142"/>
        <w:rPr>
          <w:rFonts w:cs="Times New Roman"/>
          <w:sz w:val="28"/>
          <w:szCs w:val="28"/>
        </w:rPr>
      </w:pPr>
      <w:r w:rsidRPr="00EA426E">
        <w:rPr>
          <w:rFonts w:cs="Times New Roman"/>
          <w:sz w:val="28"/>
          <w:szCs w:val="28"/>
        </w:rPr>
        <w:t xml:space="preserve">Начало следующего дня было открыто «Лаврами </w:t>
      </w:r>
      <w:proofErr w:type="spellStart"/>
      <w:r w:rsidRPr="00EA426E">
        <w:rPr>
          <w:rFonts w:cs="Times New Roman"/>
          <w:sz w:val="28"/>
          <w:szCs w:val="28"/>
        </w:rPr>
        <w:t>Мильтиада</w:t>
      </w:r>
      <w:proofErr w:type="spellEnd"/>
      <w:r w:rsidRPr="00EA426E">
        <w:rPr>
          <w:rFonts w:cs="Times New Roman"/>
          <w:sz w:val="28"/>
          <w:szCs w:val="28"/>
        </w:rPr>
        <w:t>». Проект посвящён новому способу оценивания освоения материала учениками. Эта цель реализована командой за счёт использован</w:t>
      </w:r>
      <w:r w:rsidR="009C1B8E" w:rsidRPr="00EA426E">
        <w:rPr>
          <w:rFonts w:cs="Times New Roman"/>
          <w:sz w:val="28"/>
          <w:szCs w:val="28"/>
        </w:rPr>
        <w:t xml:space="preserve">ия </w:t>
      </w:r>
      <w:proofErr w:type="spellStart"/>
      <w:r w:rsidR="009C1B8E" w:rsidRPr="00EA426E">
        <w:rPr>
          <w:rFonts w:cs="Times New Roman"/>
          <w:sz w:val="28"/>
          <w:szCs w:val="28"/>
        </w:rPr>
        <w:t>квеста</w:t>
      </w:r>
      <w:proofErr w:type="spellEnd"/>
      <w:r w:rsidR="009C1B8E" w:rsidRPr="00EA426E">
        <w:rPr>
          <w:rFonts w:cs="Times New Roman"/>
          <w:sz w:val="28"/>
          <w:szCs w:val="28"/>
        </w:rPr>
        <w:t xml:space="preserve"> на историческую тему. В данном проекте рассматривались и исторические даты, и древнегреческие мифы, и географические объекты, </w:t>
      </w:r>
      <w:r w:rsidR="00357DD1" w:rsidRPr="00EA426E">
        <w:rPr>
          <w:rFonts w:cs="Times New Roman"/>
          <w:sz w:val="28"/>
          <w:szCs w:val="28"/>
        </w:rPr>
        <w:t>а также умение анализировать информацию, исходя из полученных знаний в ходе обучения.</w:t>
      </w:r>
    </w:p>
    <w:p w:rsidR="00470577" w:rsidRDefault="00EA426E" w:rsidP="00470577">
      <w:pPr>
        <w:ind w:firstLine="142"/>
        <w:rPr>
          <w:rFonts w:cs="Times New Roman"/>
          <w:sz w:val="28"/>
          <w:szCs w:val="28"/>
        </w:rPr>
      </w:pPr>
      <w:r>
        <w:rPr>
          <w:rFonts w:cs="Times New Roman"/>
          <w:sz w:val="28"/>
          <w:szCs w:val="28"/>
        </w:rPr>
        <w:t xml:space="preserve">Стоит учитывать, что проект не направлен на его освоение. Цель: оценить и закрепить. В данном смысле команда справилась со своей задачей, хотя некоторые подсказки работают не как подсказки, а отвечают на вопрос </w:t>
      </w:r>
      <w:r w:rsidR="00470577">
        <w:rPr>
          <w:rFonts w:cs="Times New Roman"/>
          <w:sz w:val="28"/>
          <w:szCs w:val="28"/>
        </w:rPr>
        <w:t xml:space="preserve">совсем очевидным образом (как, например, с датами, где буквально нарисованы олимпийские кольца). </w:t>
      </w:r>
    </w:p>
    <w:p w:rsidR="00470577" w:rsidRDefault="00470577" w:rsidP="00470577">
      <w:pPr>
        <w:ind w:firstLine="142"/>
        <w:rPr>
          <w:rFonts w:cs="Times New Roman"/>
          <w:sz w:val="28"/>
          <w:szCs w:val="28"/>
        </w:rPr>
      </w:pPr>
      <w:r>
        <w:rPr>
          <w:rFonts w:cs="Times New Roman"/>
          <w:sz w:val="28"/>
          <w:szCs w:val="28"/>
        </w:rPr>
        <w:t>Вместо мифов можно было бы просмотреть логику развития архитектурных построек, живописи и пр</w:t>
      </w:r>
      <w:proofErr w:type="gramStart"/>
      <w:r>
        <w:rPr>
          <w:rFonts w:cs="Times New Roman"/>
          <w:sz w:val="28"/>
          <w:szCs w:val="28"/>
        </w:rPr>
        <w:t xml:space="preserve">.. </w:t>
      </w:r>
      <w:proofErr w:type="gramEnd"/>
      <w:r>
        <w:rPr>
          <w:rFonts w:cs="Times New Roman"/>
          <w:sz w:val="28"/>
          <w:szCs w:val="28"/>
        </w:rPr>
        <w:t>Даты в отрыве от контекста ситуации – лишь материал для запоминания.</w:t>
      </w:r>
    </w:p>
    <w:p w:rsidR="00470577" w:rsidRDefault="00470577" w:rsidP="00470577">
      <w:pPr>
        <w:ind w:firstLine="142"/>
        <w:rPr>
          <w:rFonts w:cs="Times New Roman"/>
          <w:sz w:val="28"/>
          <w:szCs w:val="28"/>
        </w:rPr>
      </w:pPr>
      <w:r>
        <w:rPr>
          <w:rFonts w:cs="Times New Roman"/>
          <w:sz w:val="28"/>
          <w:szCs w:val="28"/>
        </w:rPr>
        <w:t>Общая идея: не рассматривать отдельные  исторические данные, а анализировать ход событий.</w:t>
      </w:r>
    </w:p>
    <w:p w:rsidR="00470577" w:rsidRDefault="00470577" w:rsidP="00470577">
      <w:pPr>
        <w:ind w:firstLine="142"/>
        <w:rPr>
          <w:rFonts w:cs="Times New Roman"/>
          <w:sz w:val="28"/>
          <w:szCs w:val="28"/>
        </w:rPr>
      </w:pPr>
      <w:r>
        <w:rPr>
          <w:rFonts w:cs="Times New Roman"/>
          <w:sz w:val="28"/>
          <w:szCs w:val="28"/>
        </w:rPr>
        <w:t xml:space="preserve">Не все критерии были задействованы в </w:t>
      </w:r>
      <w:proofErr w:type="spellStart"/>
      <w:r>
        <w:rPr>
          <w:rFonts w:cs="Times New Roman"/>
          <w:sz w:val="28"/>
          <w:szCs w:val="28"/>
        </w:rPr>
        <w:t>квесте</w:t>
      </w:r>
      <w:proofErr w:type="spellEnd"/>
      <w:r>
        <w:rPr>
          <w:rFonts w:cs="Times New Roman"/>
          <w:sz w:val="28"/>
          <w:szCs w:val="28"/>
        </w:rPr>
        <w:t xml:space="preserve"> (в </w:t>
      </w:r>
      <w:r w:rsidR="00C24ACF">
        <w:rPr>
          <w:rFonts w:cs="Times New Roman"/>
          <w:sz w:val="28"/>
          <w:szCs w:val="28"/>
        </w:rPr>
        <w:t>частности, развитие рефлексии), но сама идея с кодификатором выглядит довольно удачной.</w:t>
      </w:r>
    </w:p>
    <w:p w:rsidR="00C24ACF" w:rsidRDefault="00C24ACF" w:rsidP="00C24ACF">
      <w:pPr>
        <w:ind w:firstLine="142"/>
        <w:rPr>
          <w:rFonts w:cs="Times New Roman"/>
          <w:sz w:val="28"/>
          <w:szCs w:val="28"/>
        </w:rPr>
      </w:pPr>
      <w:r>
        <w:rPr>
          <w:rFonts w:cs="Times New Roman"/>
          <w:sz w:val="28"/>
          <w:szCs w:val="28"/>
        </w:rPr>
        <w:lastRenderedPageBreak/>
        <w:t xml:space="preserve">Касательно ролей вышла довольно неоднозначная ситуация. Т.к. был представлен лишь один этап </w:t>
      </w:r>
      <w:proofErr w:type="spellStart"/>
      <w:r>
        <w:rPr>
          <w:rFonts w:cs="Times New Roman"/>
          <w:sz w:val="28"/>
          <w:szCs w:val="28"/>
        </w:rPr>
        <w:t>квеста</w:t>
      </w:r>
      <w:proofErr w:type="spellEnd"/>
      <w:r>
        <w:rPr>
          <w:rFonts w:cs="Times New Roman"/>
          <w:sz w:val="28"/>
          <w:szCs w:val="28"/>
        </w:rPr>
        <w:t xml:space="preserve">, остаётся непонятным, в какой форме проходят задания на предыдущих «базах», меняются ли они в сложности в том плане, чтобы у всех участников было относительно равное количество сложных и простых заданий. Если использовать </w:t>
      </w:r>
      <w:proofErr w:type="spellStart"/>
      <w:r>
        <w:rPr>
          <w:rFonts w:cs="Times New Roman"/>
          <w:sz w:val="28"/>
          <w:szCs w:val="28"/>
        </w:rPr>
        <w:t>данныйквест</w:t>
      </w:r>
      <w:proofErr w:type="spellEnd"/>
      <w:r>
        <w:rPr>
          <w:rFonts w:cs="Times New Roman"/>
          <w:sz w:val="28"/>
          <w:szCs w:val="28"/>
        </w:rPr>
        <w:t xml:space="preserve"> в качестве метода оценки, то стоит продумать, чтобы каждая роль по итогу не влияла на саму оценку. </w:t>
      </w:r>
    </w:p>
    <w:p w:rsidR="00E17AA3" w:rsidRDefault="00E17AA3" w:rsidP="00C24ACF">
      <w:pPr>
        <w:ind w:firstLine="142"/>
        <w:rPr>
          <w:rFonts w:cs="Times New Roman"/>
          <w:sz w:val="28"/>
          <w:szCs w:val="28"/>
        </w:rPr>
      </w:pPr>
      <w:r>
        <w:rPr>
          <w:rFonts w:cs="Times New Roman"/>
          <w:sz w:val="28"/>
          <w:szCs w:val="28"/>
        </w:rPr>
        <w:t>Также было упомянуто об альтернативной концовке, с которой бы очень хотелось познакомиться. Как она влияет на конечный результат? Отличается ли по сложности? Насколько вообще может быть вероятен выход на неё, чтобы оценить через данный параметр эффективность действий преподавателя за время обучения?</w:t>
      </w:r>
    </w:p>
    <w:p w:rsidR="00C24ACF" w:rsidRDefault="00C24ACF" w:rsidP="00C24ACF">
      <w:pPr>
        <w:ind w:firstLine="142"/>
        <w:rPr>
          <w:rFonts w:cs="Times New Roman"/>
          <w:sz w:val="28"/>
          <w:szCs w:val="28"/>
        </w:rPr>
      </w:pPr>
      <w:r>
        <w:rPr>
          <w:rFonts w:cs="Times New Roman"/>
          <w:sz w:val="28"/>
          <w:szCs w:val="28"/>
        </w:rPr>
        <w:t>Хотелось бы также отметить, что техническая сторона оценивания раскрыта очень у</w:t>
      </w:r>
      <w:r w:rsidR="00E17AA3">
        <w:rPr>
          <w:rFonts w:cs="Times New Roman"/>
          <w:sz w:val="28"/>
          <w:szCs w:val="28"/>
        </w:rPr>
        <w:t xml:space="preserve">спешно. И как нам кажется, данный метод оценки через </w:t>
      </w:r>
      <w:proofErr w:type="spellStart"/>
      <w:r w:rsidR="00E17AA3">
        <w:rPr>
          <w:rFonts w:cs="Times New Roman"/>
          <w:sz w:val="28"/>
          <w:szCs w:val="28"/>
        </w:rPr>
        <w:t>квест</w:t>
      </w:r>
      <w:proofErr w:type="spellEnd"/>
      <w:r w:rsidR="00E17AA3">
        <w:rPr>
          <w:rFonts w:cs="Times New Roman"/>
          <w:sz w:val="28"/>
          <w:szCs w:val="28"/>
        </w:rPr>
        <w:t xml:space="preserve"> – довольно перспективный вектор, отличающийся своей низкой </w:t>
      </w:r>
      <w:proofErr w:type="spellStart"/>
      <w:r w:rsidR="00E17AA3">
        <w:rPr>
          <w:rFonts w:cs="Times New Roman"/>
          <w:sz w:val="28"/>
          <w:szCs w:val="28"/>
        </w:rPr>
        <w:t>стрессогенностью</w:t>
      </w:r>
      <w:proofErr w:type="spellEnd"/>
      <w:r w:rsidR="00E17AA3">
        <w:rPr>
          <w:rFonts w:cs="Times New Roman"/>
          <w:sz w:val="28"/>
          <w:szCs w:val="28"/>
        </w:rPr>
        <w:t xml:space="preserve">. </w:t>
      </w:r>
    </w:p>
    <w:p w:rsidR="00E17AA3" w:rsidRPr="00C24ACF" w:rsidRDefault="00E17AA3" w:rsidP="00C24ACF">
      <w:pPr>
        <w:ind w:firstLine="142"/>
        <w:rPr>
          <w:rFonts w:cs="Times New Roman"/>
          <w:sz w:val="28"/>
          <w:szCs w:val="28"/>
        </w:rPr>
      </w:pPr>
    </w:p>
    <w:p w:rsidR="00357DD1" w:rsidRPr="00EA426E" w:rsidRDefault="00357DD1" w:rsidP="00B10901">
      <w:pPr>
        <w:ind w:firstLine="142"/>
        <w:jc w:val="center"/>
        <w:outlineLvl w:val="0"/>
        <w:rPr>
          <w:rFonts w:cs="Times New Roman"/>
          <w:b/>
          <w:sz w:val="28"/>
          <w:szCs w:val="28"/>
        </w:rPr>
      </w:pPr>
      <w:bookmarkStart w:id="4" w:name="_Toc505596876"/>
      <w:r w:rsidRPr="00EA426E">
        <w:rPr>
          <w:rFonts w:cs="Times New Roman"/>
          <w:b/>
          <w:sz w:val="28"/>
          <w:szCs w:val="28"/>
        </w:rPr>
        <w:t>Команда «Перспектива 22»</w:t>
      </w:r>
      <w:bookmarkEnd w:id="4"/>
    </w:p>
    <w:p w:rsidR="007F282D" w:rsidRPr="00EA426E" w:rsidRDefault="00C04268" w:rsidP="007F282D">
      <w:pPr>
        <w:tabs>
          <w:tab w:val="left" w:pos="1870"/>
        </w:tabs>
        <w:ind w:firstLine="142"/>
        <w:rPr>
          <w:rFonts w:cs="Times New Roman"/>
          <w:sz w:val="28"/>
          <w:szCs w:val="28"/>
        </w:rPr>
      </w:pPr>
      <w:r w:rsidRPr="00EA426E">
        <w:rPr>
          <w:rFonts w:cs="Times New Roman"/>
          <w:sz w:val="28"/>
          <w:szCs w:val="28"/>
        </w:rPr>
        <w:t>Проект был посвящён «Мозаике эмоций»</w:t>
      </w:r>
      <w:r w:rsidR="006F73FC" w:rsidRPr="00EA426E">
        <w:rPr>
          <w:rFonts w:cs="Times New Roman"/>
          <w:sz w:val="28"/>
          <w:szCs w:val="28"/>
        </w:rPr>
        <w:t>. Целью проекта, как нами было понято, было научить детей вербализировать эмоции, распознавать их и преднамеренно/непреднамеренно их регулировать. Все члены команды показали себя достойно в навыках общения и обращения с «детьми». Некоторые задания были очень похожи на задания команды «</w:t>
      </w:r>
      <w:proofErr w:type="spellStart"/>
      <w:r w:rsidR="006F73FC" w:rsidRPr="00EA426E">
        <w:rPr>
          <w:rFonts w:cs="Times New Roman"/>
          <w:sz w:val="28"/>
          <w:szCs w:val="28"/>
        </w:rPr>
        <w:t>Казаночка</w:t>
      </w:r>
      <w:proofErr w:type="spellEnd"/>
      <w:r w:rsidR="006F73FC" w:rsidRPr="00EA426E">
        <w:rPr>
          <w:rFonts w:cs="Times New Roman"/>
          <w:sz w:val="28"/>
          <w:szCs w:val="28"/>
        </w:rPr>
        <w:t xml:space="preserve">». Например, относительно </w:t>
      </w:r>
      <w:r w:rsidR="007F282D" w:rsidRPr="00EA426E">
        <w:rPr>
          <w:rFonts w:cs="Times New Roman"/>
          <w:sz w:val="28"/>
          <w:szCs w:val="28"/>
        </w:rPr>
        <w:t>того, когда коммуникация не ладится</w:t>
      </w:r>
      <w:r w:rsidR="006F73FC" w:rsidRPr="00EA426E">
        <w:rPr>
          <w:rFonts w:cs="Times New Roman"/>
          <w:sz w:val="28"/>
          <w:szCs w:val="28"/>
        </w:rPr>
        <w:t xml:space="preserve">. При этом ситуация изображена </w:t>
      </w:r>
      <w:r w:rsidR="007F282D" w:rsidRPr="00EA426E">
        <w:rPr>
          <w:rFonts w:cs="Times New Roman"/>
          <w:sz w:val="28"/>
          <w:szCs w:val="28"/>
        </w:rPr>
        <w:t xml:space="preserve">так, чтобы ребёнок смог прочувствовать, что ощущает каждая из сторон взаимодействия. </w:t>
      </w:r>
    </w:p>
    <w:p w:rsidR="007F282D" w:rsidRPr="00EA426E" w:rsidRDefault="007F282D" w:rsidP="007F282D">
      <w:pPr>
        <w:tabs>
          <w:tab w:val="left" w:pos="1870"/>
        </w:tabs>
        <w:ind w:firstLine="142"/>
        <w:rPr>
          <w:rFonts w:cs="Times New Roman"/>
          <w:sz w:val="28"/>
          <w:szCs w:val="28"/>
        </w:rPr>
      </w:pPr>
      <w:r w:rsidRPr="00EA426E">
        <w:rPr>
          <w:rFonts w:cs="Times New Roman"/>
          <w:sz w:val="28"/>
          <w:szCs w:val="28"/>
        </w:rPr>
        <w:t>Почти каждое из заданий идёт на то, чтобы работать над основной темой (что арт-терапия, что работа с картинками, что фото-рефлексия).</w:t>
      </w:r>
    </w:p>
    <w:p w:rsidR="00B10901" w:rsidRPr="00EA426E" w:rsidRDefault="007F282D" w:rsidP="00B10901">
      <w:pPr>
        <w:tabs>
          <w:tab w:val="left" w:pos="1870"/>
        </w:tabs>
        <w:ind w:firstLine="142"/>
        <w:rPr>
          <w:rFonts w:cs="Times New Roman"/>
          <w:sz w:val="28"/>
          <w:szCs w:val="28"/>
        </w:rPr>
      </w:pPr>
      <w:r w:rsidRPr="00EA426E">
        <w:rPr>
          <w:rFonts w:cs="Times New Roman"/>
          <w:sz w:val="28"/>
          <w:szCs w:val="28"/>
        </w:rPr>
        <w:t>Критики как таковой нет, а всё что было, было высказано на обсуждении. Есть лишь рекомен</w:t>
      </w:r>
      <w:r w:rsidR="00B10901" w:rsidRPr="00EA426E">
        <w:rPr>
          <w:rFonts w:cs="Times New Roman"/>
          <w:sz w:val="28"/>
          <w:szCs w:val="28"/>
        </w:rPr>
        <w:t>дации: проводить работу над дифференциацией эмоций, а также р</w:t>
      </w:r>
      <w:r w:rsidRPr="00EA426E">
        <w:rPr>
          <w:rFonts w:cs="Times New Roman"/>
          <w:sz w:val="28"/>
          <w:szCs w:val="28"/>
        </w:rPr>
        <w:t>абот</w:t>
      </w:r>
      <w:r w:rsidR="00B10901" w:rsidRPr="00EA426E">
        <w:rPr>
          <w:rFonts w:cs="Times New Roman"/>
          <w:sz w:val="28"/>
          <w:szCs w:val="28"/>
        </w:rPr>
        <w:t>у</w:t>
      </w:r>
      <w:r w:rsidRPr="00EA426E">
        <w:rPr>
          <w:rFonts w:cs="Times New Roman"/>
          <w:sz w:val="28"/>
          <w:szCs w:val="28"/>
        </w:rPr>
        <w:t xml:space="preserve"> над умением их выража</w:t>
      </w:r>
      <w:r w:rsidR="00B10901" w:rsidRPr="00EA426E">
        <w:rPr>
          <w:rFonts w:cs="Times New Roman"/>
          <w:sz w:val="28"/>
          <w:szCs w:val="28"/>
        </w:rPr>
        <w:t>ть (в частности, агрессию). И ни в коем случае не</w:t>
      </w:r>
      <w:r w:rsidRPr="00EA426E">
        <w:rPr>
          <w:rFonts w:cs="Times New Roman"/>
          <w:sz w:val="28"/>
          <w:szCs w:val="28"/>
        </w:rPr>
        <w:t xml:space="preserve"> сводить это к тому, что агрессия – это </w:t>
      </w:r>
      <w:r w:rsidR="00B10901" w:rsidRPr="00EA426E">
        <w:rPr>
          <w:rFonts w:cs="Times New Roman"/>
          <w:sz w:val="28"/>
          <w:szCs w:val="28"/>
        </w:rPr>
        <w:t>плохо и надо жить дружно. Вряд ли команда людей под руководством опытного психолога станет так делать, но это лишь предупредительная мера. Общие вопросы: как выражать агрессию? Что делать ребёнку с ней? Как вести профилактические беседы с родителями и учителями на тему негативных эмоций детей? Таких вопросов к самим себе можно создать довольно много, они все в принципе идут в одном ключе.</w:t>
      </w:r>
    </w:p>
    <w:p w:rsidR="00B10901" w:rsidRPr="00EA426E" w:rsidRDefault="00B10901" w:rsidP="00B10901">
      <w:pPr>
        <w:tabs>
          <w:tab w:val="left" w:pos="1870"/>
        </w:tabs>
        <w:ind w:firstLine="142"/>
        <w:rPr>
          <w:rFonts w:cs="Times New Roman"/>
          <w:sz w:val="28"/>
          <w:szCs w:val="28"/>
        </w:rPr>
      </w:pPr>
      <w:r w:rsidRPr="00EA426E">
        <w:rPr>
          <w:rFonts w:cs="Times New Roman"/>
          <w:sz w:val="28"/>
          <w:szCs w:val="28"/>
        </w:rPr>
        <w:t>Хочется сказать большое спасибо команде за проделанный труд и успехов в дальнейшей реализации.</w:t>
      </w:r>
    </w:p>
    <w:p w:rsidR="00B10901" w:rsidRPr="00EA426E" w:rsidRDefault="00B10901" w:rsidP="00B10901">
      <w:pPr>
        <w:tabs>
          <w:tab w:val="left" w:pos="1870"/>
        </w:tabs>
        <w:ind w:firstLine="142"/>
        <w:rPr>
          <w:rFonts w:cs="Times New Roman"/>
          <w:sz w:val="28"/>
          <w:szCs w:val="28"/>
        </w:rPr>
      </w:pPr>
    </w:p>
    <w:p w:rsidR="00357DD1" w:rsidRPr="00EA426E" w:rsidRDefault="00357DD1" w:rsidP="00B10901">
      <w:pPr>
        <w:jc w:val="center"/>
        <w:outlineLvl w:val="0"/>
        <w:rPr>
          <w:rFonts w:cs="Times New Roman"/>
          <w:b/>
          <w:sz w:val="28"/>
          <w:szCs w:val="28"/>
        </w:rPr>
      </w:pPr>
      <w:bookmarkStart w:id="5" w:name="_Toc505596877"/>
      <w:r w:rsidRPr="00EA426E">
        <w:rPr>
          <w:rFonts w:cs="Times New Roman"/>
          <w:b/>
          <w:sz w:val="28"/>
          <w:szCs w:val="28"/>
        </w:rPr>
        <w:t>Команда «Полярная звезда»</w:t>
      </w:r>
      <w:bookmarkEnd w:id="5"/>
    </w:p>
    <w:p w:rsidR="00F07E6C" w:rsidRPr="00EA426E" w:rsidRDefault="00C04268" w:rsidP="00F07E6C">
      <w:pPr>
        <w:ind w:firstLine="142"/>
        <w:rPr>
          <w:rFonts w:cs="Times New Roman"/>
          <w:sz w:val="28"/>
          <w:szCs w:val="28"/>
        </w:rPr>
      </w:pPr>
      <w:r w:rsidRPr="00EA426E">
        <w:rPr>
          <w:rFonts w:cs="Times New Roman"/>
          <w:sz w:val="28"/>
          <w:szCs w:val="28"/>
        </w:rPr>
        <w:t xml:space="preserve">«Полярная звезда» посвятила свой проект </w:t>
      </w:r>
      <w:r w:rsidR="00F07E6C" w:rsidRPr="00EA426E">
        <w:rPr>
          <w:rFonts w:cs="Times New Roman"/>
          <w:sz w:val="28"/>
          <w:szCs w:val="28"/>
        </w:rPr>
        <w:t xml:space="preserve">систематизации и обобщению знаний об эволюционном учении. Весь процесс был построен в форме </w:t>
      </w:r>
      <w:proofErr w:type="spellStart"/>
      <w:r w:rsidR="00F07E6C" w:rsidRPr="00EA426E">
        <w:rPr>
          <w:rFonts w:cs="Times New Roman"/>
          <w:sz w:val="28"/>
          <w:szCs w:val="28"/>
        </w:rPr>
        <w:t>квестовой</w:t>
      </w:r>
      <w:proofErr w:type="spellEnd"/>
      <w:r w:rsidR="00F07E6C" w:rsidRPr="00EA426E">
        <w:rPr>
          <w:rFonts w:cs="Times New Roman"/>
          <w:sz w:val="28"/>
          <w:szCs w:val="28"/>
        </w:rPr>
        <w:t xml:space="preserve"> игры, включающей в себя использование навыков убеждения и аргументации и отчасти анализа. </w:t>
      </w:r>
    </w:p>
    <w:p w:rsidR="00F07E6C" w:rsidRPr="00EA426E" w:rsidRDefault="00F07E6C" w:rsidP="00F07E6C">
      <w:pPr>
        <w:ind w:firstLine="142"/>
        <w:rPr>
          <w:rFonts w:cs="Times New Roman"/>
          <w:sz w:val="28"/>
          <w:szCs w:val="28"/>
        </w:rPr>
      </w:pPr>
      <w:r w:rsidRPr="00EA426E">
        <w:rPr>
          <w:rFonts w:cs="Times New Roman"/>
          <w:sz w:val="28"/>
          <w:szCs w:val="28"/>
        </w:rPr>
        <w:lastRenderedPageBreak/>
        <w:t>Хочется отметить такой ход игры, как прохождение через различные эволюционные эры. Но при этом есть совет касательно того, чтобы сделать на этом акцент ради большей погружённости учеников в атмосферу, их «</w:t>
      </w:r>
      <w:proofErr w:type="spellStart"/>
      <w:r w:rsidRPr="00EA426E">
        <w:rPr>
          <w:rFonts w:cs="Times New Roman"/>
          <w:sz w:val="28"/>
          <w:szCs w:val="28"/>
        </w:rPr>
        <w:t>прочувствования</w:t>
      </w:r>
      <w:proofErr w:type="spellEnd"/>
      <w:r w:rsidRPr="00EA426E">
        <w:rPr>
          <w:rFonts w:cs="Times New Roman"/>
          <w:sz w:val="28"/>
          <w:szCs w:val="28"/>
        </w:rPr>
        <w:t>» ситуации.</w:t>
      </w:r>
    </w:p>
    <w:p w:rsidR="00F07E6C" w:rsidRPr="00EA426E" w:rsidRDefault="00F07E6C" w:rsidP="00F07E6C">
      <w:pPr>
        <w:ind w:firstLine="142"/>
        <w:rPr>
          <w:rFonts w:cs="Times New Roman"/>
          <w:sz w:val="28"/>
          <w:szCs w:val="28"/>
        </w:rPr>
      </w:pPr>
      <w:r w:rsidRPr="00EA426E">
        <w:rPr>
          <w:rFonts w:cs="Times New Roman"/>
          <w:sz w:val="28"/>
          <w:szCs w:val="28"/>
        </w:rPr>
        <w:t xml:space="preserve">Касательно самих заданий. </w:t>
      </w:r>
      <w:r w:rsidR="00C00286" w:rsidRPr="00EA426E">
        <w:rPr>
          <w:rFonts w:cs="Times New Roman"/>
          <w:sz w:val="28"/>
          <w:szCs w:val="28"/>
        </w:rPr>
        <w:t xml:space="preserve">Некоторые из них хорошо работают </w:t>
      </w:r>
      <w:proofErr w:type="gramStart"/>
      <w:r w:rsidR="00C00286" w:rsidRPr="00EA426E">
        <w:rPr>
          <w:rFonts w:cs="Times New Roman"/>
          <w:sz w:val="28"/>
          <w:szCs w:val="28"/>
        </w:rPr>
        <w:t>на те</w:t>
      </w:r>
      <w:proofErr w:type="gramEnd"/>
      <w:r w:rsidR="00C00286" w:rsidRPr="00EA426E">
        <w:rPr>
          <w:rFonts w:cs="Times New Roman"/>
          <w:sz w:val="28"/>
          <w:szCs w:val="28"/>
        </w:rPr>
        <w:t xml:space="preserve"> навыки, которые необходимы непосредственно в жизни: аргументация, анализ (в частности «</w:t>
      </w:r>
      <w:proofErr w:type="spellStart"/>
      <w:r w:rsidR="00C00286" w:rsidRPr="00EA426E">
        <w:rPr>
          <w:rFonts w:cs="Times New Roman"/>
          <w:sz w:val="28"/>
          <w:szCs w:val="28"/>
        </w:rPr>
        <w:t>баттл</w:t>
      </w:r>
      <w:proofErr w:type="spellEnd"/>
      <w:r w:rsidR="00C00286" w:rsidRPr="00EA426E">
        <w:rPr>
          <w:rFonts w:cs="Times New Roman"/>
          <w:sz w:val="28"/>
          <w:szCs w:val="28"/>
        </w:rPr>
        <w:t>»), логическое мышление (те вопросы и задания, на которые можно ответить логически). Но проблема состоит в том, что упражнения скорее фиксировали уровень владения теми или иными средствами, нежели давали этот инструмент.</w:t>
      </w:r>
    </w:p>
    <w:p w:rsidR="00C00286" w:rsidRPr="00EA426E" w:rsidRDefault="00C00286" w:rsidP="0020666B">
      <w:pPr>
        <w:ind w:firstLine="142"/>
        <w:rPr>
          <w:rFonts w:cs="Times New Roman"/>
          <w:sz w:val="28"/>
          <w:szCs w:val="28"/>
        </w:rPr>
      </w:pPr>
      <w:r w:rsidRPr="00EA426E">
        <w:rPr>
          <w:rFonts w:cs="Times New Roman"/>
          <w:sz w:val="28"/>
          <w:szCs w:val="28"/>
        </w:rPr>
        <w:t xml:space="preserve">Были </w:t>
      </w:r>
      <w:proofErr w:type="gramStart"/>
      <w:r w:rsidRPr="00EA426E">
        <w:rPr>
          <w:rFonts w:cs="Times New Roman"/>
          <w:sz w:val="28"/>
          <w:szCs w:val="28"/>
        </w:rPr>
        <w:t>упражнения</w:t>
      </w:r>
      <w:proofErr w:type="gramEnd"/>
      <w:r w:rsidRPr="00EA426E">
        <w:rPr>
          <w:rFonts w:cs="Times New Roman"/>
          <w:sz w:val="28"/>
          <w:szCs w:val="28"/>
        </w:rPr>
        <w:t xml:space="preserve"> слабо продифференцированные относительно сложности задания, его распространённости. Викторина про динозавров не оставила никакого отклика в памяти, т.к. представлены во многом лишь фактические данные, что направлено на заучивание. Интереснее было бы просмотреть, допустим, те же самые примеры идиоадаптации среди динозавров, почему одни смогли выжить и развиться во что-то новое, а другие – нет. В плане эволюционного учения это было бы очень полезно. Если необходима игровая деятельность, то </w:t>
      </w:r>
      <w:r w:rsidR="0020666B" w:rsidRPr="00EA426E">
        <w:rPr>
          <w:rFonts w:cs="Times New Roman"/>
          <w:sz w:val="28"/>
          <w:szCs w:val="28"/>
        </w:rPr>
        <w:t xml:space="preserve">можно придумать </w:t>
      </w:r>
      <w:r w:rsidRPr="00EA426E">
        <w:rPr>
          <w:rFonts w:cs="Times New Roman"/>
          <w:sz w:val="28"/>
          <w:szCs w:val="28"/>
        </w:rPr>
        <w:t>игр</w:t>
      </w:r>
      <w:r w:rsidR="0020666B" w:rsidRPr="00EA426E">
        <w:rPr>
          <w:rFonts w:cs="Times New Roman"/>
          <w:sz w:val="28"/>
          <w:szCs w:val="28"/>
        </w:rPr>
        <w:t>у, основанную</w:t>
      </w:r>
      <w:r w:rsidRPr="00EA426E">
        <w:rPr>
          <w:rFonts w:cs="Times New Roman"/>
          <w:sz w:val="28"/>
          <w:szCs w:val="28"/>
        </w:rPr>
        <w:t xml:space="preserve"> на </w:t>
      </w:r>
      <w:r w:rsidR="0020666B" w:rsidRPr="00EA426E">
        <w:rPr>
          <w:rFonts w:cs="Times New Roman"/>
          <w:sz w:val="28"/>
          <w:szCs w:val="28"/>
        </w:rPr>
        <w:t>таком заголовке</w:t>
      </w:r>
      <w:r w:rsidRPr="00EA426E">
        <w:rPr>
          <w:rFonts w:cs="Times New Roman"/>
          <w:sz w:val="28"/>
          <w:szCs w:val="28"/>
        </w:rPr>
        <w:t xml:space="preserve"> «</w:t>
      </w:r>
      <w:r w:rsidR="0020666B" w:rsidRPr="00EA426E">
        <w:rPr>
          <w:rFonts w:cs="Times New Roman"/>
          <w:sz w:val="28"/>
          <w:szCs w:val="28"/>
        </w:rPr>
        <w:t>п</w:t>
      </w:r>
      <w:r w:rsidRPr="00EA426E">
        <w:rPr>
          <w:rFonts w:cs="Times New Roman"/>
          <w:sz w:val="28"/>
          <w:szCs w:val="28"/>
        </w:rPr>
        <w:t xml:space="preserve">ол – это лава». Школьники оценят. </w:t>
      </w:r>
    </w:p>
    <w:p w:rsidR="0020666B" w:rsidRPr="00EA426E" w:rsidRDefault="0020666B" w:rsidP="0020666B">
      <w:pPr>
        <w:ind w:firstLine="142"/>
        <w:rPr>
          <w:rFonts w:cs="Times New Roman"/>
          <w:sz w:val="28"/>
          <w:szCs w:val="28"/>
        </w:rPr>
      </w:pPr>
      <w:r w:rsidRPr="00EA426E">
        <w:rPr>
          <w:rFonts w:cs="Times New Roman"/>
          <w:sz w:val="28"/>
          <w:szCs w:val="28"/>
        </w:rPr>
        <w:t xml:space="preserve">Если </w:t>
      </w:r>
      <w:proofErr w:type="spellStart"/>
      <w:r w:rsidRPr="00EA426E">
        <w:rPr>
          <w:rFonts w:cs="Times New Roman"/>
          <w:sz w:val="28"/>
          <w:szCs w:val="28"/>
        </w:rPr>
        <w:t>данныйквест</w:t>
      </w:r>
      <w:proofErr w:type="spellEnd"/>
      <w:r w:rsidRPr="00EA426E">
        <w:rPr>
          <w:rFonts w:cs="Times New Roman"/>
          <w:sz w:val="28"/>
          <w:szCs w:val="28"/>
        </w:rPr>
        <w:t xml:space="preserve"> подразумевается как замена уроков, стоит учитывать то обстоятельство, что на занятие уйдёт примерно 4 урока (мы – взрослые, сидели 2 часа без перерыва, а детям может потребоваться большее количество времени). При этом сама теория разбирается слабо в ситуации игры. В </w:t>
      </w:r>
      <w:proofErr w:type="spellStart"/>
      <w:r w:rsidRPr="00EA426E">
        <w:rPr>
          <w:rFonts w:cs="Times New Roman"/>
          <w:sz w:val="28"/>
          <w:szCs w:val="28"/>
        </w:rPr>
        <w:t>баттле</w:t>
      </w:r>
      <w:proofErr w:type="spellEnd"/>
      <w:r w:rsidRPr="00EA426E">
        <w:rPr>
          <w:rFonts w:cs="Times New Roman"/>
          <w:sz w:val="28"/>
          <w:szCs w:val="28"/>
        </w:rPr>
        <w:t xml:space="preserve"> говорится о приспособлениях, а не идиоадаптации. Люди, знающие биологию, понимают, что задание касается данного вопроса, но с другими вы говорили сначала о приспособлениях, а потом неожиданно спрашиваете их </w:t>
      </w:r>
      <w:proofErr w:type="gramStart"/>
      <w:r w:rsidRPr="00EA426E">
        <w:rPr>
          <w:rFonts w:cs="Times New Roman"/>
          <w:sz w:val="28"/>
          <w:szCs w:val="28"/>
        </w:rPr>
        <w:t>о</w:t>
      </w:r>
      <w:proofErr w:type="gramEnd"/>
      <w:r w:rsidRPr="00EA426E">
        <w:rPr>
          <w:rFonts w:cs="Times New Roman"/>
          <w:sz w:val="28"/>
          <w:szCs w:val="28"/>
        </w:rPr>
        <w:t xml:space="preserve"> идиоадаптации. При этом что это, они не знают. То же самое относительно ароморфозов и общей дегенерации.</w:t>
      </w:r>
    </w:p>
    <w:p w:rsidR="00470577" w:rsidRPr="00EA426E" w:rsidRDefault="0020666B" w:rsidP="00470577">
      <w:pPr>
        <w:ind w:firstLine="142"/>
        <w:rPr>
          <w:rFonts w:cs="Times New Roman"/>
          <w:sz w:val="28"/>
          <w:szCs w:val="28"/>
        </w:rPr>
      </w:pPr>
      <w:r w:rsidRPr="00EA426E">
        <w:rPr>
          <w:rFonts w:cs="Times New Roman"/>
          <w:sz w:val="28"/>
          <w:szCs w:val="28"/>
        </w:rPr>
        <w:t xml:space="preserve">Возможно, стоит рассмотреть тот вопрос, какой уровень игры </w:t>
      </w:r>
      <w:r w:rsidR="006F73FC" w:rsidRPr="00EA426E">
        <w:rPr>
          <w:rFonts w:cs="Times New Roman"/>
          <w:sz w:val="28"/>
          <w:szCs w:val="28"/>
        </w:rPr>
        <w:t>способен соответствовать возрасту 15-16-летнего возраста.</w:t>
      </w:r>
      <w:r w:rsidR="00470577">
        <w:rPr>
          <w:rFonts w:cs="Times New Roman"/>
          <w:sz w:val="28"/>
          <w:szCs w:val="28"/>
        </w:rPr>
        <w:t xml:space="preserve"> А также проработать систему оценивания. Допустим, как бы хорошо человек ни отвечал, если он на первом этапе не справился, он на всю жизнь «одноклеточное». Одни задания – командные, другие – </w:t>
      </w:r>
      <w:proofErr w:type="spellStart"/>
      <w:r w:rsidR="00470577">
        <w:rPr>
          <w:rFonts w:cs="Times New Roman"/>
          <w:sz w:val="28"/>
          <w:szCs w:val="28"/>
        </w:rPr>
        <w:t>индвидуальные</w:t>
      </w:r>
      <w:proofErr w:type="spellEnd"/>
      <w:r w:rsidR="00470577">
        <w:rPr>
          <w:rFonts w:cs="Times New Roman"/>
          <w:sz w:val="28"/>
          <w:szCs w:val="28"/>
        </w:rPr>
        <w:t>. Как оценивается, для участников непонятно, и пропадает некоторый состязательный элемент.</w:t>
      </w:r>
    </w:p>
    <w:p w:rsidR="0020666B" w:rsidRPr="00EA426E" w:rsidRDefault="0020666B" w:rsidP="0020666B">
      <w:pPr>
        <w:ind w:firstLine="142"/>
        <w:rPr>
          <w:rFonts w:cs="Times New Roman"/>
          <w:sz w:val="28"/>
          <w:szCs w:val="28"/>
        </w:rPr>
      </w:pPr>
      <w:r w:rsidRPr="00EA426E">
        <w:rPr>
          <w:rFonts w:cs="Times New Roman"/>
          <w:sz w:val="28"/>
          <w:szCs w:val="28"/>
        </w:rPr>
        <w:t>В заключение хотелось</w:t>
      </w:r>
      <w:r w:rsidR="006F73FC" w:rsidRPr="00EA426E">
        <w:rPr>
          <w:rFonts w:cs="Times New Roman"/>
          <w:sz w:val="28"/>
          <w:szCs w:val="28"/>
        </w:rPr>
        <w:t xml:space="preserve"> бы поблагодарить за то, что удалось</w:t>
      </w:r>
      <w:r w:rsidRPr="00EA426E">
        <w:rPr>
          <w:rFonts w:cs="Times New Roman"/>
          <w:sz w:val="28"/>
          <w:szCs w:val="28"/>
        </w:rPr>
        <w:t xml:space="preserve"> освежить в памяти некотор</w:t>
      </w:r>
      <w:r w:rsidR="006F73FC" w:rsidRPr="00EA426E">
        <w:rPr>
          <w:rFonts w:cs="Times New Roman"/>
          <w:sz w:val="28"/>
          <w:szCs w:val="28"/>
        </w:rPr>
        <w:t>ые свои биологические познания. Есть также пожелание относительно того, чтобы более подробно рассматривать эволюционное развитие человека. Тема обширная, сложная, но очень интересная. Да и применить на себя гораздо легче в сравнении с теми же динозаврами.</w:t>
      </w:r>
    </w:p>
    <w:p w:rsidR="0020666B" w:rsidRPr="00EA426E" w:rsidRDefault="0020666B" w:rsidP="00C00286">
      <w:pPr>
        <w:ind w:firstLine="142"/>
        <w:rPr>
          <w:rFonts w:cs="Times New Roman"/>
          <w:sz w:val="28"/>
          <w:szCs w:val="28"/>
        </w:rPr>
      </w:pPr>
    </w:p>
    <w:p w:rsidR="00357DD1" w:rsidRPr="00EA426E" w:rsidRDefault="00357DD1" w:rsidP="00B10901">
      <w:pPr>
        <w:jc w:val="center"/>
        <w:outlineLvl w:val="0"/>
        <w:rPr>
          <w:rFonts w:cs="Times New Roman"/>
          <w:b/>
          <w:sz w:val="28"/>
          <w:szCs w:val="28"/>
        </w:rPr>
      </w:pPr>
      <w:bookmarkStart w:id="6" w:name="_Toc505596878"/>
      <w:r w:rsidRPr="00EA426E">
        <w:rPr>
          <w:rFonts w:cs="Times New Roman"/>
          <w:b/>
          <w:sz w:val="28"/>
          <w:szCs w:val="28"/>
        </w:rPr>
        <w:t>Команда «ВДМ»</w:t>
      </w:r>
      <w:bookmarkEnd w:id="6"/>
    </w:p>
    <w:p w:rsidR="00A82FE2" w:rsidRPr="00EA426E" w:rsidRDefault="00A82FE2" w:rsidP="00A82FE2">
      <w:pPr>
        <w:ind w:firstLine="142"/>
        <w:rPr>
          <w:rFonts w:cs="Times New Roman"/>
          <w:sz w:val="28"/>
          <w:szCs w:val="28"/>
        </w:rPr>
      </w:pPr>
      <w:r w:rsidRPr="00EA426E">
        <w:rPr>
          <w:rFonts w:cs="Times New Roman"/>
          <w:sz w:val="28"/>
          <w:szCs w:val="28"/>
        </w:rPr>
        <w:t xml:space="preserve">На команду «ВДМ» мы обратили внимание ещё на заочном этапе. Во многом за счёт того, что они предлагали рассмотреть </w:t>
      </w:r>
      <w:proofErr w:type="spellStart"/>
      <w:r w:rsidRPr="00EA426E">
        <w:rPr>
          <w:rFonts w:cs="Times New Roman"/>
          <w:sz w:val="28"/>
          <w:szCs w:val="28"/>
        </w:rPr>
        <w:t>кибербуллинг</w:t>
      </w:r>
      <w:proofErr w:type="spellEnd"/>
      <w:r w:rsidRPr="00EA426E">
        <w:rPr>
          <w:rFonts w:cs="Times New Roman"/>
          <w:sz w:val="28"/>
          <w:szCs w:val="28"/>
        </w:rPr>
        <w:t xml:space="preserve"> с точки зрения </w:t>
      </w:r>
      <w:proofErr w:type="spellStart"/>
      <w:r w:rsidRPr="00EA426E">
        <w:rPr>
          <w:rFonts w:cs="Times New Roman"/>
          <w:sz w:val="28"/>
          <w:szCs w:val="28"/>
        </w:rPr>
        <w:t>копинг-стратегий</w:t>
      </w:r>
      <w:proofErr w:type="spellEnd"/>
      <w:r w:rsidRPr="00EA426E">
        <w:rPr>
          <w:rFonts w:cs="Times New Roman"/>
          <w:sz w:val="28"/>
          <w:szCs w:val="28"/>
        </w:rPr>
        <w:t xml:space="preserve">. </w:t>
      </w:r>
      <w:proofErr w:type="gramStart"/>
      <w:r w:rsidRPr="00EA426E">
        <w:rPr>
          <w:rFonts w:cs="Times New Roman"/>
          <w:sz w:val="28"/>
          <w:szCs w:val="28"/>
        </w:rPr>
        <w:t xml:space="preserve">Возможно, команда решила пересмотреть свой подход к заявленной проблеме и изучить с ракурса, насколько осведомлены подростки о том, куда и как они могут </w:t>
      </w:r>
      <w:r w:rsidRPr="00EA426E">
        <w:rPr>
          <w:rFonts w:cs="Times New Roman"/>
          <w:sz w:val="28"/>
          <w:szCs w:val="28"/>
        </w:rPr>
        <w:lastRenderedPageBreak/>
        <w:t xml:space="preserve">обратиться за помощью, как защитить себя в Интернете, какие законодательные меры можно использовать в случае возникновения той или иной ситуации и что вообще может относиться к тебе </w:t>
      </w:r>
      <w:proofErr w:type="spellStart"/>
      <w:r w:rsidRPr="00EA426E">
        <w:rPr>
          <w:rFonts w:cs="Times New Roman"/>
          <w:sz w:val="28"/>
          <w:szCs w:val="28"/>
        </w:rPr>
        <w:t>кибербуллинга</w:t>
      </w:r>
      <w:proofErr w:type="spellEnd"/>
      <w:r w:rsidRPr="00EA426E">
        <w:rPr>
          <w:rFonts w:cs="Times New Roman"/>
          <w:sz w:val="28"/>
          <w:szCs w:val="28"/>
        </w:rPr>
        <w:t xml:space="preserve">, оскорбления достоинства другого гражданина и т.д.. </w:t>
      </w:r>
      <w:proofErr w:type="gramEnd"/>
    </w:p>
    <w:p w:rsidR="00A82FE2" w:rsidRPr="00EA426E" w:rsidRDefault="00A82FE2" w:rsidP="00A82FE2">
      <w:pPr>
        <w:ind w:firstLine="142"/>
        <w:rPr>
          <w:rFonts w:cs="Times New Roman"/>
          <w:sz w:val="28"/>
          <w:szCs w:val="28"/>
        </w:rPr>
      </w:pPr>
      <w:r w:rsidRPr="00EA426E">
        <w:rPr>
          <w:rFonts w:cs="Times New Roman"/>
          <w:sz w:val="28"/>
          <w:szCs w:val="28"/>
        </w:rPr>
        <w:t>Формат представления продуман достаточно технично, но есть вопросы относительно неоднородности сложности тех или иных тем (эти 4 раздела не были равны по сложности друг друга). Некоторые задания легко выполнить исходя из массовой распространённости этого знания («даю согласие на обработку своих персональных данных», реклама безопасности детей в сети и т.д.)</w:t>
      </w:r>
    </w:p>
    <w:p w:rsidR="00EA426E" w:rsidRPr="00EA426E" w:rsidRDefault="00EA426E" w:rsidP="00A82FE2">
      <w:pPr>
        <w:ind w:firstLine="142"/>
        <w:rPr>
          <w:rFonts w:cs="Times New Roman"/>
          <w:sz w:val="28"/>
          <w:szCs w:val="28"/>
        </w:rPr>
      </w:pPr>
      <w:r w:rsidRPr="00EA426E">
        <w:rPr>
          <w:rFonts w:cs="Times New Roman"/>
          <w:sz w:val="28"/>
          <w:szCs w:val="28"/>
        </w:rPr>
        <w:t xml:space="preserve">Как итог, это была хорошая осведомительная работа. От проблемы не избавила, но, тем не менее, дала понимание того, что есть и номера, и центры, а если человек </w:t>
      </w:r>
      <w:proofErr w:type="gramStart"/>
      <w:r w:rsidRPr="00EA426E">
        <w:rPr>
          <w:rFonts w:cs="Times New Roman"/>
          <w:sz w:val="28"/>
          <w:szCs w:val="28"/>
        </w:rPr>
        <w:t>пришёл непосредственно из какого-то центра и к нему возникло</w:t>
      </w:r>
      <w:proofErr w:type="gramEnd"/>
      <w:r w:rsidRPr="00EA426E">
        <w:rPr>
          <w:rFonts w:cs="Times New Roman"/>
          <w:sz w:val="28"/>
          <w:szCs w:val="28"/>
        </w:rPr>
        <w:t xml:space="preserve"> доверие, ребёнок может к нему обратиться. Теперь осталось лишь показать, как можно помочь себе самому. </w:t>
      </w:r>
    </w:p>
    <w:p w:rsidR="00A82FE2" w:rsidRDefault="00A82FE2" w:rsidP="00A82FE2">
      <w:pPr>
        <w:ind w:firstLine="142"/>
      </w:pPr>
    </w:p>
    <w:p w:rsidR="007D1A9C" w:rsidRDefault="007D1A9C" w:rsidP="007D1A9C">
      <w:pPr>
        <w:ind w:firstLine="142"/>
        <w:jc w:val="center"/>
        <w:rPr>
          <w:b/>
          <w:sz w:val="28"/>
          <w:szCs w:val="28"/>
        </w:rPr>
      </w:pPr>
      <w:proofErr w:type="spellStart"/>
      <w:r w:rsidRPr="007D1A9C">
        <w:rPr>
          <w:b/>
          <w:sz w:val="28"/>
          <w:szCs w:val="28"/>
        </w:rPr>
        <w:t>Авторецензия</w:t>
      </w:r>
      <w:proofErr w:type="spellEnd"/>
    </w:p>
    <w:p w:rsidR="007D1A9C" w:rsidRDefault="007D1A9C" w:rsidP="007D1A9C">
      <w:pPr>
        <w:ind w:firstLine="142"/>
        <w:jc w:val="center"/>
        <w:rPr>
          <w:b/>
          <w:sz w:val="28"/>
          <w:szCs w:val="28"/>
        </w:rPr>
      </w:pPr>
    </w:p>
    <w:p w:rsidR="007D1A9C" w:rsidRPr="00EC32BE" w:rsidRDefault="007D1A9C" w:rsidP="007D1A9C">
      <w:pPr>
        <w:ind w:firstLine="284"/>
        <w:rPr>
          <w:sz w:val="28"/>
        </w:rPr>
      </w:pPr>
      <w:r w:rsidRPr="00EC32BE">
        <w:rPr>
          <w:sz w:val="28"/>
        </w:rPr>
        <w:t>Командой «</w:t>
      </w:r>
      <w:proofErr w:type="spellStart"/>
      <w:r w:rsidRPr="00EC32BE">
        <w:rPr>
          <w:sz w:val="28"/>
        </w:rPr>
        <w:t>Инлайт</w:t>
      </w:r>
      <w:proofErr w:type="spellEnd"/>
      <w:r w:rsidRPr="00EC32BE">
        <w:rPr>
          <w:sz w:val="28"/>
        </w:rPr>
        <w:t>» был представлен проект «</w:t>
      </w:r>
      <w:r w:rsidRPr="00EC32BE">
        <w:rPr>
          <w:sz w:val="28"/>
          <w:lang w:val="en-US"/>
        </w:rPr>
        <w:t>JUSTDOIT</w:t>
      </w:r>
      <w:r w:rsidRPr="00EC32BE">
        <w:rPr>
          <w:sz w:val="28"/>
        </w:rPr>
        <w:t xml:space="preserve">: повышение профессиональной компетентности в рамках студенческих объединений». </w:t>
      </w:r>
    </w:p>
    <w:p w:rsidR="007D1A9C" w:rsidRPr="00EC32BE" w:rsidRDefault="007D1A9C" w:rsidP="007D1A9C">
      <w:pPr>
        <w:ind w:firstLine="284"/>
        <w:rPr>
          <w:sz w:val="28"/>
        </w:rPr>
      </w:pPr>
      <w:r w:rsidRPr="00EC32BE">
        <w:rPr>
          <w:sz w:val="28"/>
        </w:rPr>
        <w:t>И всё представление проекта команда перестроила таким образом, что им и нечего было представить.</w:t>
      </w:r>
    </w:p>
    <w:p w:rsidR="007D1A9C" w:rsidRPr="00EC32BE" w:rsidRDefault="007D1A9C" w:rsidP="007D1A9C">
      <w:pPr>
        <w:ind w:firstLine="284"/>
        <w:rPr>
          <w:sz w:val="28"/>
        </w:rPr>
      </w:pPr>
      <w:r w:rsidRPr="00EC32BE">
        <w:rPr>
          <w:sz w:val="28"/>
        </w:rPr>
        <w:t>Единственное, что хотелось бы отметить в качестве положительных моментов – это благие намерения и амбиции. Но на этом далеко не уедешь, что и было отражено во всём происходящем процессе.</w:t>
      </w:r>
      <w:r>
        <w:rPr>
          <w:sz w:val="28"/>
        </w:rPr>
        <w:t xml:space="preserve"> Также хочется сказать спасибо, что своим «магическим» действием вывелась довольно полезная дискуссия.</w:t>
      </w:r>
    </w:p>
    <w:p w:rsidR="007D1A9C" w:rsidRPr="00EC32BE" w:rsidRDefault="007D1A9C" w:rsidP="007D1A9C">
      <w:pPr>
        <w:ind w:firstLine="284"/>
        <w:rPr>
          <w:sz w:val="28"/>
        </w:rPr>
      </w:pPr>
      <w:r w:rsidRPr="00EC32BE">
        <w:rPr>
          <w:sz w:val="28"/>
        </w:rPr>
        <w:t>Можно подвести итог, что проект нуждается в проработке по следующим параметрам:</w:t>
      </w:r>
    </w:p>
    <w:p w:rsidR="007D1A9C" w:rsidRPr="00EC32BE" w:rsidRDefault="007D1A9C" w:rsidP="007D1A9C">
      <w:pPr>
        <w:ind w:firstLine="284"/>
        <w:rPr>
          <w:sz w:val="28"/>
        </w:rPr>
      </w:pPr>
      <w:r w:rsidRPr="00EC32BE">
        <w:rPr>
          <w:sz w:val="28"/>
        </w:rPr>
        <w:t xml:space="preserve">1) </w:t>
      </w:r>
      <w:proofErr w:type="spellStart"/>
      <w:r w:rsidRPr="00EC32BE">
        <w:rPr>
          <w:sz w:val="28"/>
        </w:rPr>
        <w:t>Проблематизация</w:t>
      </w:r>
      <w:proofErr w:type="spellEnd"/>
      <w:r w:rsidRPr="00EC32BE">
        <w:rPr>
          <w:sz w:val="28"/>
        </w:rPr>
        <w:t xml:space="preserve">. Не было продемонстрировано чёткого понимания относительно того, на какие психические явления направлено педагогическое действие и что должны делать непосредственно ученики. </w:t>
      </w:r>
    </w:p>
    <w:p w:rsidR="007D1A9C" w:rsidRPr="00EC32BE" w:rsidRDefault="007D1A9C" w:rsidP="007D1A9C">
      <w:pPr>
        <w:ind w:firstLine="284"/>
        <w:rPr>
          <w:sz w:val="28"/>
        </w:rPr>
      </w:pPr>
      <w:r w:rsidRPr="00EC32BE">
        <w:rPr>
          <w:sz w:val="28"/>
        </w:rPr>
        <w:t>2) Отсутствие понимания, в каких условиях действовать. Из-за отсутствия теоретического обоснования (такого, как структура учебной деятельности, самообразования и т.д.), не проработано, какие необходимы условия, чтобы в ученике произошли какие-либо изменения.</w:t>
      </w:r>
    </w:p>
    <w:p w:rsidR="007D1A9C" w:rsidRPr="00EC32BE" w:rsidRDefault="007D1A9C" w:rsidP="007D1A9C">
      <w:pPr>
        <w:ind w:firstLine="284"/>
        <w:rPr>
          <w:sz w:val="28"/>
        </w:rPr>
      </w:pPr>
      <w:r w:rsidRPr="00EC32BE">
        <w:rPr>
          <w:sz w:val="28"/>
        </w:rPr>
        <w:t xml:space="preserve">3) Организационный аспект. Отсутствие фундамента по предыдущим параметрам лишает участников возможности продумать, как выстроить педагогическое действие так, чтобы были созданы условия, обозначенные выше. </w:t>
      </w:r>
    </w:p>
    <w:p w:rsidR="007D1A9C" w:rsidRPr="00EC32BE" w:rsidRDefault="007D1A9C" w:rsidP="007D1A9C">
      <w:pPr>
        <w:ind w:firstLine="284"/>
        <w:rPr>
          <w:sz w:val="28"/>
        </w:rPr>
      </w:pPr>
    </w:p>
    <w:p w:rsidR="007D1A9C" w:rsidRPr="007D1A9C" w:rsidRDefault="007D1A9C" w:rsidP="007D1A9C">
      <w:pPr>
        <w:ind w:firstLine="142"/>
        <w:jc w:val="center"/>
        <w:rPr>
          <w:b/>
          <w:sz w:val="28"/>
          <w:szCs w:val="28"/>
        </w:rPr>
      </w:pPr>
    </w:p>
    <w:sectPr w:rsidR="007D1A9C" w:rsidRPr="007D1A9C" w:rsidSect="003D0C2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B005A3"/>
    <w:multiLevelType w:val="hybridMultilevel"/>
    <w:tmpl w:val="027A6C0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5B03"/>
    <w:rsid w:val="0004098F"/>
    <w:rsid w:val="00042469"/>
    <w:rsid w:val="000575AF"/>
    <w:rsid w:val="000B0958"/>
    <w:rsid w:val="0020666B"/>
    <w:rsid w:val="00210F97"/>
    <w:rsid w:val="00357DD1"/>
    <w:rsid w:val="00376A1D"/>
    <w:rsid w:val="003D0C2A"/>
    <w:rsid w:val="00470577"/>
    <w:rsid w:val="004F3F55"/>
    <w:rsid w:val="005B18FD"/>
    <w:rsid w:val="006C140B"/>
    <w:rsid w:val="006F73FC"/>
    <w:rsid w:val="007D1A9C"/>
    <w:rsid w:val="007F282D"/>
    <w:rsid w:val="008628EB"/>
    <w:rsid w:val="009C1B8E"/>
    <w:rsid w:val="00A82FE2"/>
    <w:rsid w:val="00AA5DF4"/>
    <w:rsid w:val="00B10901"/>
    <w:rsid w:val="00BE468A"/>
    <w:rsid w:val="00C00286"/>
    <w:rsid w:val="00C04268"/>
    <w:rsid w:val="00C24ACF"/>
    <w:rsid w:val="00D95B03"/>
    <w:rsid w:val="00E17AA3"/>
    <w:rsid w:val="00EA426E"/>
    <w:rsid w:val="00ED68B1"/>
    <w:rsid w:val="00F07E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A1D"/>
  </w:style>
  <w:style w:type="paragraph" w:styleId="1">
    <w:name w:val="heading 1"/>
    <w:basedOn w:val="a"/>
    <w:next w:val="a"/>
    <w:link w:val="10"/>
    <w:uiPriority w:val="9"/>
    <w:qFormat/>
    <w:rsid w:val="00B109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0901"/>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B10901"/>
    <w:pPr>
      <w:jc w:val="left"/>
      <w:outlineLvl w:val="9"/>
    </w:pPr>
    <w:rPr>
      <w:lang w:eastAsia="ru-RU"/>
    </w:rPr>
  </w:style>
  <w:style w:type="paragraph" w:styleId="11">
    <w:name w:val="toc 1"/>
    <w:basedOn w:val="a"/>
    <w:next w:val="a"/>
    <w:autoRedefine/>
    <w:uiPriority w:val="39"/>
    <w:unhideWhenUsed/>
    <w:rsid w:val="00B10901"/>
    <w:pPr>
      <w:spacing w:after="100"/>
    </w:pPr>
  </w:style>
  <w:style w:type="character" w:styleId="a4">
    <w:name w:val="Hyperlink"/>
    <w:basedOn w:val="a0"/>
    <w:uiPriority w:val="99"/>
    <w:unhideWhenUsed/>
    <w:rsid w:val="00B10901"/>
    <w:rPr>
      <w:color w:val="0000FF" w:themeColor="hyperlink"/>
      <w:u w:val="single"/>
    </w:rPr>
  </w:style>
  <w:style w:type="paragraph" w:styleId="a5">
    <w:name w:val="Balloon Text"/>
    <w:basedOn w:val="a"/>
    <w:link w:val="a6"/>
    <w:uiPriority w:val="99"/>
    <w:semiHidden/>
    <w:unhideWhenUsed/>
    <w:rsid w:val="00B10901"/>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0901"/>
    <w:rPr>
      <w:rFonts w:ascii="Tahoma" w:hAnsi="Tahoma" w:cs="Tahoma"/>
      <w:sz w:val="16"/>
      <w:szCs w:val="16"/>
    </w:rPr>
  </w:style>
  <w:style w:type="paragraph" w:styleId="a7">
    <w:name w:val="List Paragraph"/>
    <w:basedOn w:val="a"/>
    <w:uiPriority w:val="34"/>
    <w:qFormat/>
    <w:rsid w:val="00E17A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109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0901"/>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B10901"/>
    <w:pPr>
      <w:jc w:val="left"/>
      <w:outlineLvl w:val="9"/>
    </w:pPr>
    <w:rPr>
      <w:lang w:eastAsia="ru-RU"/>
    </w:rPr>
  </w:style>
  <w:style w:type="paragraph" w:styleId="11">
    <w:name w:val="toc 1"/>
    <w:basedOn w:val="a"/>
    <w:next w:val="a"/>
    <w:autoRedefine/>
    <w:uiPriority w:val="39"/>
    <w:unhideWhenUsed/>
    <w:rsid w:val="00B10901"/>
    <w:pPr>
      <w:spacing w:after="100"/>
    </w:pPr>
  </w:style>
  <w:style w:type="character" w:styleId="a4">
    <w:name w:val="Hyperlink"/>
    <w:basedOn w:val="a0"/>
    <w:uiPriority w:val="99"/>
    <w:unhideWhenUsed/>
    <w:rsid w:val="00B10901"/>
    <w:rPr>
      <w:color w:val="0000FF" w:themeColor="hyperlink"/>
      <w:u w:val="single"/>
    </w:rPr>
  </w:style>
  <w:style w:type="paragraph" w:styleId="a5">
    <w:name w:val="Balloon Text"/>
    <w:basedOn w:val="a"/>
    <w:link w:val="a6"/>
    <w:uiPriority w:val="99"/>
    <w:semiHidden/>
    <w:unhideWhenUsed/>
    <w:rsid w:val="00B10901"/>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0901"/>
    <w:rPr>
      <w:rFonts w:ascii="Tahoma" w:hAnsi="Tahoma" w:cs="Tahoma"/>
      <w:sz w:val="16"/>
      <w:szCs w:val="16"/>
    </w:rPr>
  </w:style>
  <w:style w:type="paragraph" w:styleId="a7">
    <w:name w:val="List Paragraph"/>
    <w:basedOn w:val="a"/>
    <w:uiPriority w:val="34"/>
    <w:qFormat/>
    <w:rsid w:val="00E17AA3"/>
    <w:pPr>
      <w:ind w:left="720"/>
      <w:contextualSpacing/>
    </w:pPr>
  </w:style>
</w:styles>
</file>

<file path=word/webSettings.xml><?xml version="1.0" encoding="utf-8"?>
<w:webSettings xmlns:r="http://schemas.openxmlformats.org/officeDocument/2006/relationships" xmlns:w="http://schemas.openxmlformats.org/wordprocessingml/2006/main">
  <w:divs>
    <w:div w:id="161744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6E7D-C0DF-49EC-84F6-2338E7F1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2296</Words>
  <Characters>13092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Cherry</dc:creator>
  <cp:keywords/>
  <dc:description/>
  <cp:lastModifiedBy>Borovskih</cp:lastModifiedBy>
  <cp:revision>4</cp:revision>
  <dcterms:created xsi:type="dcterms:W3CDTF">2018-02-05T05:27:00Z</dcterms:created>
  <dcterms:modified xsi:type="dcterms:W3CDTF">2018-02-22T17:47:00Z</dcterms:modified>
</cp:coreProperties>
</file>